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B7569" w14:textId="77777777" w:rsidR="00817A05" w:rsidRDefault="00817A05" w:rsidP="00817A05">
      <w:pPr>
        <w:rPr>
          <w:rFonts w:cs="Arial"/>
          <w:b w:val="0"/>
          <w:bCs w:val="0"/>
          <w:color w:val="FF0000"/>
          <w:sz w:val="28"/>
          <w:szCs w:val="28"/>
        </w:rPr>
      </w:pPr>
      <w:r w:rsidRPr="00FD657D">
        <w:rPr>
          <w:noProof/>
          <w:lang w:eastAsia="pt-PT"/>
        </w:rPr>
        <mc:AlternateContent>
          <mc:Choice Requires="wps">
            <w:drawing>
              <wp:anchor distT="0" distB="0" distL="114300" distR="114300" simplePos="0" relativeHeight="251660288" behindDoc="0" locked="0" layoutInCell="0" allowOverlap="1" wp14:anchorId="00B41A49" wp14:editId="33149095">
                <wp:simplePos x="0" y="0"/>
                <wp:positionH relativeFrom="page">
                  <wp:posOffset>0</wp:posOffset>
                </wp:positionH>
                <wp:positionV relativeFrom="page">
                  <wp:posOffset>8105241</wp:posOffset>
                </wp:positionV>
                <wp:extent cx="7552055" cy="3371723"/>
                <wp:effectExtent l="0" t="0" r="0" b="63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552055" cy="3371723"/>
                        </a:xfrm>
                        <a:prstGeom prst="rect">
                          <a:avLst/>
                        </a:prstGeom>
                        <a:noFill/>
                        <a:ln>
                          <a:noFill/>
                        </a:ln>
                      </wps:spPr>
                      <wps:txbx>
                        <w:txbxContent>
                          <w:p w14:paraId="1893174E" w14:textId="049BB774" w:rsidR="007D572E" w:rsidRPr="000C75BC" w:rsidRDefault="007D572E" w:rsidP="00817A05">
                            <w:pPr>
                              <w:pStyle w:val="SemEspaamento"/>
                              <w:jc w:val="center"/>
                              <w:rPr>
                                <w:rFonts w:ascii="Gill Sans MT Pro Medium" w:hAnsi="Gill Sans MT Pro Medium"/>
                                <w:smallCaps/>
                                <w:color w:val="004070"/>
                                <w:sz w:val="26"/>
                                <w:szCs w:val="26"/>
                                <w:lang w:val="pt-PT"/>
                              </w:rPr>
                            </w:pPr>
                            <w:r>
                              <w:rPr>
                                <w:rFonts w:ascii="Gill Sans MT Pro Medium" w:hAnsi="Gill Sans MT Pro Medium"/>
                                <w:smallCaps/>
                                <w:color w:val="004070"/>
                                <w:sz w:val="26"/>
                                <w:szCs w:val="26"/>
                                <w:lang w:val="pt-PT"/>
                              </w:rPr>
                              <w:t>ÁGUAS DO NORTE, S.A.</w:t>
                            </w:r>
                          </w:p>
                          <w:p w14:paraId="5DF1B8D1" w14:textId="77777777" w:rsidR="007D572E" w:rsidRDefault="007D572E" w:rsidP="00817A05">
                            <w:pPr>
                              <w:pStyle w:val="SemEspaamento"/>
                              <w:jc w:val="center"/>
                              <w:rPr>
                                <w:rFonts w:ascii="Gill Sans MT Pro Medium" w:hAnsi="Gill Sans MT Pro Medium"/>
                                <w:smallCaps/>
                                <w:color w:val="004070"/>
                                <w:sz w:val="26"/>
                                <w:szCs w:val="26"/>
                                <w:highlight w:val="green"/>
                                <w:lang w:val="pt-PT"/>
                              </w:rPr>
                            </w:pPr>
                          </w:p>
                          <w:p w14:paraId="4FE00AA8" w14:textId="77777777" w:rsidR="007D572E" w:rsidRPr="00D85B8E" w:rsidRDefault="007D572E" w:rsidP="00C57BF9">
                            <w:pPr>
                              <w:pStyle w:val="SemEspaamento"/>
                              <w:jc w:val="center"/>
                              <w:rPr>
                                <w:rFonts w:ascii="Gill Sans MT Pro Medium" w:hAnsi="Gill Sans MT Pro Medium"/>
                                <w:smallCaps/>
                                <w:color w:val="004070"/>
                                <w:sz w:val="36"/>
                                <w:szCs w:val="36"/>
                                <w:lang w:val="pt-PT"/>
                              </w:rPr>
                            </w:pPr>
                            <w:r w:rsidRPr="00D85B8E">
                              <w:rPr>
                                <w:rFonts w:ascii="Gill Sans MT Pro Medium" w:hAnsi="Gill Sans MT Pro Medium"/>
                                <w:smallCaps/>
                                <w:color w:val="004070"/>
                                <w:sz w:val="36"/>
                                <w:szCs w:val="36"/>
                                <w:lang w:val="pt-PT"/>
                              </w:rPr>
                              <w:t xml:space="preserve">CONCURSO PÚBLICO </w:t>
                            </w:r>
                          </w:p>
                          <w:p w14:paraId="6105AC2A" w14:textId="77777777" w:rsidR="007D572E" w:rsidRPr="00D85B8E" w:rsidRDefault="007D572E" w:rsidP="00C57BF9">
                            <w:pPr>
                              <w:pStyle w:val="SemEspaamento"/>
                              <w:jc w:val="center"/>
                              <w:rPr>
                                <w:rFonts w:ascii="Gill Sans MT Pro Medium" w:hAnsi="Gill Sans MT Pro Medium"/>
                                <w:smallCaps/>
                                <w:color w:val="004070"/>
                                <w:sz w:val="40"/>
                                <w:szCs w:val="40"/>
                                <w:lang w:val="pt-PT"/>
                              </w:rPr>
                            </w:pPr>
                          </w:p>
                          <w:p w14:paraId="463378FE" w14:textId="1FF85046" w:rsidR="007D572E" w:rsidRDefault="00635AEC" w:rsidP="00817A05">
                            <w:pPr>
                              <w:pStyle w:val="SemEspaamento"/>
                              <w:jc w:val="center"/>
                              <w:rPr>
                                <w:rFonts w:ascii="Gill Sans MT Pro Medium" w:hAnsi="Gill Sans MT Pro Medium"/>
                                <w:smallCaps/>
                                <w:color w:val="004070"/>
                                <w:sz w:val="40"/>
                                <w:szCs w:val="40"/>
                                <w:lang w:val="pt-PT"/>
                              </w:rPr>
                            </w:pPr>
                            <w:r>
                              <w:rPr>
                                <w:rFonts w:ascii="Gill Sans MT Pro Medium" w:hAnsi="Gill Sans MT Pro Medium"/>
                                <w:smallCaps/>
                                <w:color w:val="004070"/>
                                <w:sz w:val="30"/>
                                <w:szCs w:val="30"/>
                                <w:lang w:val="pt-PT"/>
                              </w:rPr>
                              <w:fldChar w:fldCharType="begin"/>
                            </w:r>
                            <w:r>
                              <w:rPr>
                                <w:rFonts w:ascii="Gill Sans MT Pro Medium" w:hAnsi="Gill Sans MT Pro Medium"/>
                                <w:smallCaps/>
                                <w:color w:val="004070"/>
                                <w:sz w:val="30"/>
                                <w:szCs w:val="30"/>
                                <w:lang w:val="pt-PT"/>
                              </w:rPr>
                              <w:instrText xml:space="preserve"> MERGEFIELD PRC </w:instrText>
                            </w:r>
                            <w:r>
                              <w:rPr>
                                <w:rFonts w:ascii="Gill Sans MT Pro Medium" w:hAnsi="Gill Sans MT Pro Medium"/>
                                <w:smallCaps/>
                                <w:color w:val="004070"/>
                                <w:sz w:val="30"/>
                                <w:szCs w:val="30"/>
                                <w:lang w:val="pt-PT"/>
                              </w:rPr>
                              <w:fldChar w:fldCharType="separate"/>
                            </w:r>
                            <w:r w:rsidR="00E63429" w:rsidRPr="00F416EB">
                              <w:rPr>
                                <w:rFonts w:ascii="Gill Sans MT Pro Medium" w:hAnsi="Gill Sans MT Pro Medium"/>
                                <w:smallCaps/>
                                <w:noProof/>
                                <w:color w:val="004070"/>
                                <w:sz w:val="30"/>
                                <w:szCs w:val="30"/>
                              </w:rPr>
                              <w:t>PRC_0381/2022_EXP</w:t>
                            </w:r>
                            <w:r>
                              <w:rPr>
                                <w:rFonts w:ascii="Gill Sans MT Pro Medium" w:hAnsi="Gill Sans MT Pro Medium"/>
                                <w:smallCaps/>
                                <w:color w:val="004070"/>
                                <w:sz w:val="30"/>
                                <w:szCs w:val="30"/>
                                <w:lang w:val="pt-PT"/>
                              </w:rPr>
                              <w:fldChar w:fldCharType="end"/>
                            </w:r>
                          </w:p>
                          <w:p w14:paraId="6BC0FA9E" w14:textId="1D02297E" w:rsidR="007D572E" w:rsidRPr="000C75BC" w:rsidRDefault="007D572E" w:rsidP="000C75BC">
                            <w:pPr>
                              <w:pStyle w:val="SemEspaamento"/>
                              <w:jc w:val="center"/>
                              <w:rPr>
                                <w:rFonts w:ascii="Gill Sans MT Pro Medium" w:hAnsi="Gill Sans MT Pro Medium"/>
                                <w:b/>
                                <w:smallCaps/>
                                <w:color w:val="004070"/>
                                <w:sz w:val="30"/>
                                <w:szCs w:val="30"/>
                                <w:lang w:val="pt-PT"/>
                              </w:rPr>
                            </w:pPr>
                            <w:r>
                              <w:rPr>
                                <w:rFonts w:ascii="Gill Sans MT Pro Medium" w:hAnsi="Gill Sans MT Pro Medium"/>
                                <w:b/>
                                <w:smallCaps/>
                                <w:color w:val="004070"/>
                                <w:sz w:val="30"/>
                                <w:szCs w:val="30"/>
                                <w:lang w:val="pt-PT"/>
                              </w:rPr>
                              <w:t>PROGRAMA DO PROCEDIMENTO</w:t>
                            </w:r>
                          </w:p>
                        </w:txbxContent>
                      </wps:txbx>
                      <wps:bodyPr rot="0" vert="horz" wrap="square" lIns="228600" tIns="0" rIns="2286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41A49" id="Rectangle 128" o:spid="_x0000_s1026" style="position:absolute;left:0;text-align:left;margin-left:0;margin-top:638.2pt;width:594.65pt;height:265.5pt;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" o:allowincell="f" filled="f" stroked="f">
                <v:textbox inset="18pt,0,18pt,0">
                  <w:txbxContent>
                    <w:p w14:paraId="1893174E" w14:textId="049BB774" w:rsidR="007D572E" w:rsidRPr="000C75BC" w:rsidRDefault="007D572E" w:rsidP="00817A05">
                      <w:pPr>
                        <w:pStyle w:val="SemEspaamento"/>
                        <w:jc w:val="center"/>
                        <w:rPr>
                          <w:rFonts w:ascii="Gill Sans MT Pro Medium" w:hAnsi="Gill Sans MT Pro Medium"/>
                          <w:smallCaps/>
                          <w:color w:val="004070"/>
                          <w:sz w:val="26"/>
                          <w:szCs w:val="26"/>
                          <w:lang w:val="pt-PT"/>
                        </w:rPr>
                      </w:pPr>
                      <w:r>
                        <w:rPr>
                          <w:rFonts w:ascii="Gill Sans MT Pro Medium" w:hAnsi="Gill Sans MT Pro Medium"/>
                          <w:smallCaps/>
                          <w:color w:val="004070"/>
                          <w:sz w:val="26"/>
                          <w:szCs w:val="26"/>
                          <w:lang w:val="pt-PT"/>
                        </w:rPr>
                        <w:t>ÁGUAS DO NORTE, S.A.</w:t>
                      </w:r>
                    </w:p>
                    <w:p w14:paraId="5DF1B8D1" w14:textId="77777777" w:rsidR="007D572E" w:rsidRDefault="007D572E" w:rsidP="00817A05">
                      <w:pPr>
                        <w:pStyle w:val="SemEspaamento"/>
                        <w:jc w:val="center"/>
                        <w:rPr>
                          <w:rFonts w:ascii="Gill Sans MT Pro Medium" w:hAnsi="Gill Sans MT Pro Medium"/>
                          <w:smallCaps/>
                          <w:color w:val="004070"/>
                          <w:sz w:val="26"/>
                          <w:szCs w:val="26"/>
                          <w:highlight w:val="green"/>
                          <w:lang w:val="pt-PT"/>
                        </w:rPr>
                      </w:pPr>
                    </w:p>
                    <w:p w14:paraId="4FE00AA8" w14:textId="77777777" w:rsidR="007D572E" w:rsidRPr="00D85B8E" w:rsidRDefault="007D572E" w:rsidP="00C57BF9">
                      <w:pPr>
                        <w:pStyle w:val="SemEspaamento"/>
                        <w:jc w:val="center"/>
                        <w:rPr>
                          <w:rFonts w:ascii="Gill Sans MT Pro Medium" w:hAnsi="Gill Sans MT Pro Medium"/>
                          <w:smallCaps/>
                          <w:color w:val="004070"/>
                          <w:sz w:val="36"/>
                          <w:szCs w:val="36"/>
                          <w:lang w:val="pt-PT"/>
                        </w:rPr>
                      </w:pPr>
                      <w:r w:rsidRPr="00D85B8E">
                        <w:rPr>
                          <w:rFonts w:ascii="Gill Sans MT Pro Medium" w:hAnsi="Gill Sans MT Pro Medium"/>
                          <w:smallCaps/>
                          <w:color w:val="004070"/>
                          <w:sz w:val="36"/>
                          <w:szCs w:val="36"/>
                          <w:lang w:val="pt-PT"/>
                        </w:rPr>
                        <w:t xml:space="preserve">CONCURSO PÚBLICO </w:t>
                      </w:r>
                    </w:p>
                    <w:p w14:paraId="6105AC2A" w14:textId="77777777" w:rsidR="007D572E" w:rsidRPr="00D85B8E" w:rsidRDefault="007D572E" w:rsidP="00C57BF9">
                      <w:pPr>
                        <w:pStyle w:val="SemEspaamento"/>
                        <w:jc w:val="center"/>
                        <w:rPr>
                          <w:rFonts w:ascii="Gill Sans MT Pro Medium" w:hAnsi="Gill Sans MT Pro Medium"/>
                          <w:smallCaps/>
                          <w:color w:val="004070"/>
                          <w:sz w:val="40"/>
                          <w:szCs w:val="40"/>
                          <w:lang w:val="pt-PT"/>
                        </w:rPr>
                      </w:pPr>
                    </w:p>
                    <w:p w14:paraId="463378FE" w14:textId="1FF85046" w:rsidR="007D572E" w:rsidRDefault="00635AEC" w:rsidP="00817A05">
                      <w:pPr>
                        <w:pStyle w:val="SemEspaamento"/>
                        <w:jc w:val="center"/>
                        <w:rPr>
                          <w:rFonts w:ascii="Gill Sans MT Pro Medium" w:hAnsi="Gill Sans MT Pro Medium"/>
                          <w:smallCaps/>
                          <w:color w:val="004070"/>
                          <w:sz w:val="40"/>
                          <w:szCs w:val="40"/>
                          <w:lang w:val="pt-PT"/>
                        </w:rPr>
                      </w:pPr>
                      <w:r>
                        <w:rPr>
                          <w:rFonts w:ascii="Gill Sans MT Pro Medium" w:hAnsi="Gill Sans MT Pro Medium"/>
                          <w:smallCaps/>
                          <w:color w:val="004070"/>
                          <w:sz w:val="30"/>
                          <w:szCs w:val="30"/>
                          <w:lang w:val="pt-PT"/>
                        </w:rPr>
                        <w:fldChar w:fldCharType="begin"/>
                      </w:r>
                      <w:r>
                        <w:rPr>
                          <w:rFonts w:ascii="Gill Sans MT Pro Medium" w:hAnsi="Gill Sans MT Pro Medium"/>
                          <w:smallCaps/>
                          <w:color w:val="004070"/>
                          <w:sz w:val="30"/>
                          <w:szCs w:val="30"/>
                          <w:lang w:val="pt-PT"/>
                        </w:rPr>
                        <w:instrText xml:space="preserve"> MERGEFIELD PRC </w:instrText>
                      </w:r>
                      <w:r>
                        <w:rPr>
                          <w:rFonts w:ascii="Gill Sans MT Pro Medium" w:hAnsi="Gill Sans MT Pro Medium"/>
                          <w:smallCaps/>
                          <w:color w:val="004070"/>
                          <w:sz w:val="30"/>
                          <w:szCs w:val="30"/>
                          <w:lang w:val="pt-PT"/>
                        </w:rPr>
                        <w:fldChar w:fldCharType="separate"/>
                      </w:r>
                      <w:r w:rsidR="00E63429" w:rsidRPr="00F416EB">
                        <w:rPr>
                          <w:rFonts w:ascii="Gill Sans MT Pro Medium" w:hAnsi="Gill Sans MT Pro Medium"/>
                          <w:smallCaps/>
                          <w:noProof/>
                          <w:color w:val="004070"/>
                          <w:sz w:val="30"/>
                          <w:szCs w:val="30"/>
                        </w:rPr>
                        <w:t>PRC_0381/2022_EXP</w:t>
                      </w:r>
                      <w:r>
                        <w:rPr>
                          <w:rFonts w:ascii="Gill Sans MT Pro Medium" w:hAnsi="Gill Sans MT Pro Medium"/>
                          <w:smallCaps/>
                          <w:color w:val="004070"/>
                          <w:sz w:val="30"/>
                          <w:szCs w:val="30"/>
                          <w:lang w:val="pt-PT"/>
                        </w:rPr>
                        <w:fldChar w:fldCharType="end"/>
                      </w:r>
                    </w:p>
                    <w:p w14:paraId="6BC0FA9E" w14:textId="1D02297E" w:rsidR="007D572E" w:rsidRPr="000C75BC" w:rsidRDefault="007D572E" w:rsidP="000C75BC">
                      <w:pPr>
                        <w:pStyle w:val="SemEspaamento"/>
                        <w:jc w:val="center"/>
                        <w:rPr>
                          <w:rFonts w:ascii="Gill Sans MT Pro Medium" w:hAnsi="Gill Sans MT Pro Medium"/>
                          <w:b/>
                          <w:smallCaps/>
                          <w:color w:val="004070"/>
                          <w:sz w:val="30"/>
                          <w:szCs w:val="30"/>
                          <w:lang w:val="pt-PT"/>
                        </w:rPr>
                      </w:pPr>
                      <w:r>
                        <w:rPr>
                          <w:rFonts w:ascii="Gill Sans MT Pro Medium" w:hAnsi="Gill Sans MT Pro Medium"/>
                          <w:b/>
                          <w:smallCaps/>
                          <w:color w:val="004070"/>
                          <w:sz w:val="30"/>
                          <w:szCs w:val="30"/>
                          <w:lang w:val="pt-PT"/>
                        </w:rPr>
                        <w:t>PROGRAMA DO PROCEDIMENTO</w:t>
                      </w:r>
                    </w:p>
                  </w:txbxContent>
                </v:textbox>
                <w10:wrap anchorx="page" anchory="page"/>
              </v:rect>
            </w:pict>
          </mc:Fallback>
        </mc:AlternateContent>
      </w:r>
      <w:r>
        <w:rPr>
          <w:noProof/>
          <w:lang w:eastAsia="pt-PT"/>
        </w:rPr>
        <w:drawing>
          <wp:anchor distT="0" distB="0" distL="114300" distR="114300" simplePos="0" relativeHeight="251659264" behindDoc="1" locked="0" layoutInCell="1" allowOverlap="1" wp14:anchorId="5E50D7EC" wp14:editId="5E7862F2">
            <wp:simplePos x="0" y="0"/>
            <wp:positionH relativeFrom="page">
              <wp:posOffset>0</wp:posOffset>
            </wp:positionH>
            <wp:positionV relativeFrom="page">
              <wp:posOffset>0</wp:posOffset>
            </wp:positionV>
            <wp:extent cx="7552690" cy="117932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pa A4 simb 3D-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5724" cy="11797957"/>
                    </a:xfrm>
                    <a:prstGeom prst="rect">
                      <a:avLst/>
                    </a:prstGeom>
                  </pic:spPr>
                </pic:pic>
              </a:graphicData>
            </a:graphic>
            <wp14:sizeRelH relativeFrom="page">
              <wp14:pctWidth>0</wp14:pctWidth>
            </wp14:sizeRelH>
            <wp14:sizeRelV relativeFrom="page">
              <wp14:pctHeight>0</wp14:pctHeight>
            </wp14:sizeRelV>
          </wp:anchor>
        </w:drawing>
      </w:r>
      <w:r>
        <w:rPr>
          <w:color w:val="FF0000"/>
        </w:rPr>
        <w:br w:type="page"/>
      </w:r>
    </w:p>
    <w:p w14:paraId="7AB29FFD" w14:textId="77777777" w:rsidR="002A5F4C" w:rsidRDefault="002A5F4C" w:rsidP="00431860">
      <w:pPr>
        <w:tabs>
          <w:tab w:val="left" w:pos="7230"/>
        </w:tabs>
        <w:jc w:val="left"/>
      </w:pPr>
      <w:r>
        <w:lastRenderedPageBreak/>
        <w:tab/>
      </w:r>
    </w:p>
    <w:p w14:paraId="5C2288E0" w14:textId="47C3BAED" w:rsidR="00C57BF9" w:rsidRPr="00F245FB" w:rsidRDefault="00E63429" w:rsidP="00F245FB">
      <w:pPr>
        <w:ind w:left="284"/>
        <w:jc w:val="center"/>
        <w:rPr>
          <w:caps/>
        </w:rPr>
      </w:pPr>
      <w:r w:rsidRPr="00F416EB">
        <w:rPr>
          <w:caps/>
          <w:noProof/>
        </w:rPr>
        <w:t>PRC_0381/2022_EXP</w:t>
      </w:r>
      <w:r w:rsidR="00635AEC" w:rsidRPr="00F245FB">
        <w:rPr>
          <w:caps/>
        </w:rPr>
        <w:t>-</w:t>
      </w:r>
      <w:r w:rsidRPr="00F416EB">
        <w:rPr>
          <w:caps/>
          <w:noProof/>
        </w:rPr>
        <w:t>Fornecimento de Telas Filtrantes para Equipamentos da Águas do Norte, S.A.</w:t>
      </w:r>
    </w:p>
    <w:p w14:paraId="3A8DFC77" w14:textId="77777777" w:rsidR="00431860" w:rsidRPr="00134ED4" w:rsidRDefault="00431860" w:rsidP="008314A3">
      <w:pPr>
        <w:jc w:val="center"/>
      </w:pPr>
    </w:p>
    <w:p w14:paraId="741B2723" w14:textId="77777777" w:rsidR="00456631" w:rsidRPr="001F14B8" w:rsidRDefault="00456631" w:rsidP="00456631">
      <w:pPr>
        <w:ind w:left="284"/>
        <w:jc w:val="center"/>
        <w:rPr>
          <w:b w:val="0"/>
        </w:rPr>
      </w:pPr>
      <w:r w:rsidRPr="001F14B8">
        <w:t>CON</w:t>
      </w:r>
      <w:r>
        <w:t>CURSO PÚBLICO</w:t>
      </w:r>
    </w:p>
    <w:p w14:paraId="50B9559C" w14:textId="77777777" w:rsidR="003869F6" w:rsidRDefault="005F5ED7" w:rsidP="008314A3">
      <w:pPr>
        <w:jc w:val="center"/>
      </w:pPr>
      <w:r w:rsidRPr="00134ED4">
        <w:t xml:space="preserve">PROGRAMA </w:t>
      </w:r>
      <w:r w:rsidR="00703F04">
        <w:t>DO PROCEDIMENTO</w:t>
      </w:r>
    </w:p>
    <w:p w14:paraId="71163116" w14:textId="77777777" w:rsidR="005F5ED7" w:rsidRDefault="005F5ED7" w:rsidP="008314A3">
      <w:pPr>
        <w:jc w:val="center"/>
      </w:pPr>
      <w:r w:rsidRPr="00134ED4">
        <w:t>ÍNDICE</w:t>
      </w:r>
    </w:p>
    <w:p w14:paraId="7B661D03" w14:textId="77777777" w:rsidR="00134ED4" w:rsidRPr="00134ED4" w:rsidRDefault="00134ED4" w:rsidP="008314A3">
      <w:pPr>
        <w:jc w:val="center"/>
      </w:pPr>
    </w:p>
    <w:p w14:paraId="6D35A993" w14:textId="64CF4329"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w:t>
      </w:r>
      <w:r>
        <w:rPr>
          <w:rFonts w:asciiTheme="minorHAnsi" w:eastAsiaTheme="minorEastAsia" w:hAnsiTheme="minorHAnsi" w:cstheme="minorBidi"/>
          <w:bCs w:val="0"/>
          <w:caps w:val="0"/>
          <w:color w:val="auto"/>
          <w:spacing w:val="0"/>
          <w:szCs w:val="22"/>
          <w:lang w:eastAsia="pt-PT"/>
        </w:rPr>
        <w:tab/>
      </w:r>
      <w:r w:rsidRPr="00F44D11">
        <w:t>IDENTIFICAÇÃO DO CONCURSO</w:t>
      </w:r>
      <w:r>
        <w:rPr>
          <w:webHidden/>
        </w:rPr>
        <w:tab/>
        <w:t>4</w:t>
      </w:r>
    </w:p>
    <w:p w14:paraId="3EB76350" w14:textId="5801CA79"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2.</w:t>
      </w:r>
      <w:r>
        <w:rPr>
          <w:rFonts w:asciiTheme="minorHAnsi" w:eastAsiaTheme="minorEastAsia" w:hAnsiTheme="minorHAnsi" w:cstheme="minorBidi"/>
          <w:bCs w:val="0"/>
          <w:caps w:val="0"/>
          <w:color w:val="auto"/>
          <w:spacing w:val="0"/>
          <w:szCs w:val="22"/>
          <w:lang w:eastAsia="pt-PT"/>
        </w:rPr>
        <w:tab/>
      </w:r>
      <w:r w:rsidRPr="00F44D11">
        <w:t>CONSULTA INFORMAL AO MERCADO</w:t>
      </w:r>
      <w:r>
        <w:rPr>
          <w:webHidden/>
        </w:rPr>
        <w:tab/>
        <w:t>5</w:t>
      </w:r>
    </w:p>
    <w:p w14:paraId="1C69D818" w14:textId="7A60C677"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3.</w:t>
      </w:r>
      <w:r>
        <w:rPr>
          <w:rFonts w:asciiTheme="minorHAnsi" w:eastAsiaTheme="minorEastAsia" w:hAnsiTheme="minorHAnsi" w:cstheme="minorBidi"/>
          <w:bCs w:val="0"/>
          <w:caps w:val="0"/>
          <w:color w:val="auto"/>
          <w:spacing w:val="0"/>
          <w:szCs w:val="22"/>
          <w:lang w:eastAsia="pt-PT"/>
        </w:rPr>
        <w:tab/>
      </w:r>
      <w:r w:rsidRPr="00F44D11">
        <w:t>ANÚNCIO</w:t>
      </w:r>
      <w:r>
        <w:rPr>
          <w:webHidden/>
        </w:rPr>
        <w:tab/>
        <w:t>6</w:t>
      </w:r>
    </w:p>
    <w:p w14:paraId="2393D701" w14:textId="5CEA51B6"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4.</w:t>
      </w:r>
      <w:r>
        <w:rPr>
          <w:rFonts w:asciiTheme="minorHAnsi" w:eastAsiaTheme="minorEastAsia" w:hAnsiTheme="minorHAnsi" w:cstheme="minorBidi"/>
          <w:bCs w:val="0"/>
          <w:caps w:val="0"/>
          <w:color w:val="auto"/>
          <w:spacing w:val="0"/>
          <w:szCs w:val="22"/>
          <w:lang w:eastAsia="pt-PT"/>
        </w:rPr>
        <w:tab/>
      </w:r>
      <w:r w:rsidRPr="00F44D11">
        <w:t>consulta e fornecimento DAS PEÇAS DO procedimento</w:t>
      </w:r>
      <w:r>
        <w:rPr>
          <w:webHidden/>
        </w:rPr>
        <w:tab/>
        <w:t>6</w:t>
      </w:r>
    </w:p>
    <w:p w14:paraId="79AC035F" w14:textId="36A03232"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5.</w:t>
      </w:r>
      <w:r>
        <w:rPr>
          <w:rFonts w:asciiTheme="minorHAnsi" w:eastAsiaTheme="minorEastAsia" w:hAnsiTheme="minorHAnsi" w:cstheme="minorBidi"/>
          <w:bCs w:val="0"/>
          <w:caps w:val="0"/>
          <w:color w:val="auto"/>
          <w:spacing w:val="0"/>
          <w:szCs w:val="22"/>
          <w:lang w:eastAsia="pt-PT"/>
        </w:rPr>
        <w:tab/>
      </w:r>
      <w:r w:rsidRPr="00F44D11">
        <w:t>ESCLARECIMENTOS, RETIFICAÇÃO e Alteração dAS PEÇAS do PROCEDIMENTo</w:t>
      </w:r>
      <w:r>
        <w:rPr>
          <w:webHidden/>
        </w:rPr>
        <w:tab/>
        <w:t>6</w:t>
      </w:r>
    </w:p>
    <w:p w14:paraId="570A54B0" w14:textId="4432FACD"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6.</w:t>
      </w:r>
      <w:r>
        <w:rPr>
          <w:rFonts w:asciiTheme="minorHAnsi" w:eastAsiaTheme="minorEastAsia" w:hAnsiTheme="minorHAnsi" w:cstheme="minorBidi"/>
          <w:bCs w:val="0"/>
          <w:caps w:val="0"/>
          <w:color w:val="auto"/>
          <w:spacing w:val="0"/>
          <w:szCs w:val="22"/>
          <w:lang w:eastAsia="pt-PT"/>
        </w:rPr>
        <w:tab/>
      </w:r>
      <w:r w:rsidRPr="00F44D11">
        <w:t>Preço anormalmente baixo</w:t>
      </w:r>
      <w:r>
        <w:rPr>
          <w:webHidden/>
        </w:rPr>
        <w:tab/>
        <w:t>7</w:t>
      </w:r>
    </w:p>
    <w:p w14:paraId="425FC379" w14:textId="7149DEAE"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7.</w:t>
      </w:r>
      <w:r>
        <w:rPr>
          <w:rFonts w:asciiTheme="minorHAnsi" w:eastAsiaTheme="minorEastAsia" w:hAnsiTheme="minorHAnsi" w:cstheme="minorBidi"/>
          <w:bCs w:val="0"/>
          <w:caps w:val="0"/>
          <w:color w:val="auto"/>
          <w:spacing w:val="0"/>
          <w:szCs w:val="22"/>
          <w:lang w:eastAsia="pt-PT"/>
        </w:rPr>
        <w:tab/>
      </w:r>
      <w:r w:rsidRPr="00F44D11">
        <w:t>Documentos da proposta</w:t>
      </w:r>
      <w:r>
        <w:rPr>
          <w:webHidden/>
        </w:rPr>
        <w:tab/>
        <w:t>8</w:t>
      </w:r>
    </w:p>
    <w:p w14:paraId="6EDAC322" w14:textId="465352BC"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8.</w:t>
      </w:r>
      <w:r>
        <w:rPr>
          <w:rFonts w:asciiTheme="minorHAnsi" w:eastAsiaTheme="minorEastAsia" w:hAnsiTheme="minorHAnsi" w:cstheme="minorBidi"/>
          <w:bCs w:val="0"/>
          <w:caps w:val="0"/>
          <w:color w:val="auto"/>
          <w:spacing w:val="0"/>
          <w:szCs w:val="22"/>
          <w:lang w:eastAsia="pt-PT"/>
        </w:rPr>
        <w:tab/>
      </w:r>
      <w:r w:rsidRPr="00F44D11">
        <w:t>idioma dos documentos DA PROPOSTA</w:t>
      </w:r>
      <w:r>
        <w:rPr>
          <w:webHidden/>
        </w:rPr>
        <w:tab/>
        <w:t>9</w:t>
      </w:r>
    </w:p>
    <w:p w14:paraId="597CE8CF" w14:textId="1601231F"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9.</w:t>
      </w:r>
      <w:r>
        <w:rPr>
          <w:rFonts w:asciiTheme="minorHAnsi" w:eastAsiaTheme="minorEastAsia" w:hAnsiTheme="minorHAnsi" w:cstheme="minorBidi"/>
          <w:bCs w:val="0"/>
          <w:caps w:val="0"/>
          <w:color w:val="auto"/>
          <w:spacing w:val="0"/>
          <w:szCs w:val="22"/>
          <w:lang w:eastAsia="pt-PT"/>
        </w:rPr>
        <w:tab/>
      </w:r>
      <w:r w:rsidRPr="00F44D11">
        <w:t>ENTREGA DAS PROPOSTAS</w:t>
      </w:r>
      <w:r>
        <w:rPr>
          <w:webHidden/>
        </w:rPr>
        <w:tab/>
        <w:t>9</w:t>
      </w:r>
    </w:p>
    <w:p w14:paraId="27FC37F9" w14:textId="56BA3FB0"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10.</w:t>
      </w:r>
      <w:r>
        <w:rPr>
          <w:rFonts w:asciiTheme="minorHAnsi" w:eastAsiaTheme="minorEastAsia" w:hAnsiTheme="minorHAnsi" w:cstheme="minorBidi"/>
          <w:bCs w:val="0"/>
          <w:caps w:val="0"/>
          <w:color w:val="auto"/>
          <w:spacing w:val="0"/>
          <w:szCs w:val="22"/>
          <w:lang w:eastAsia="pt-PT"/>
        </w:rPr>
        <w:tab/>
      </w:r>
      <w:r w:rsidRPr="00F44D11">
        <w:t>DISPONIBILIZAÇÃO E abertura das PROPOSTAS</w:t>
      </w:r>
      <w:r>
        <w:rPr>
          <w:webHidden/>
        </w:rPr>
        <w:tab/>
        <w:t>9</w:t>
      </w:r>
    </w:p>
    <w:p w14:paraId="11FC1F15" w14:textId="15666158"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11.</w:t>
      </w:r>
      <w:r>
        <w:rPr>
          <w:rFonts w:asciiTheme="minorHAnsi" w:eastAsiaTheme="minorEastAsia" w:hAnsiTheme="minorHAnsi" w:cstheme="minorBidi"/>
          <w:bCs w:val="0"/>
          <w:caps w:val="0"/>
          <w:color w:val="auto"/>
          <w:spacing w:val="0"/>
          <w:szCs w:val="22"/>
          <w:lang w:eastAsia="pt-PT"/>
        </w:rPr>
        <w:tab/>
      </w:r>
      <w:r w:rsidRPr="00F44D11">
        <w:t>Prazo de obrigação de manutenção das propostas</w:t>
      </w:r>
      <w:r>
        <w:rPr>
          <w:webHidden/>
        </w:rPr>
        <w:tab/>
        <w:t>9</w:t>
      </w:r>
    </w:p>
    <w:p w14:paraId="10411105" w14:textId="6AC99992"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12.</w:t>
      </w:r>
      <w:r>
        <w:rPr>
          <w:rFonts w:asciiTheme="minorHAnsi" w:eastAsiaTheme="minorEastAsia" w:hAnsiTheme="minorHAnsi" w:cstheme="minorBidi"/>
          <w:bCs w:val="0"/>
          <w:caps w:val="0"/>
          <w:color w:val="auto"/>
          <w:spacing w:val="0"/>
          <w:szCs w:val="22"/>
          <w:lang w:eastAsia="pt-PT"/>
        </w:rPr>
        <w:tab/>
      </w:r>
      <w:r w:rsidRPr="00F44D11">
        <w:t>CRITÉRIO DE Adjudicação</w:t>
      </w:r>
      <w:r>
        <w:rPr>
          <w:webHidden/>
        </w:rPr>
        <w:tab/>
        <w:t>9</w:t>
      </w:r>
    </w:p>
    <w:p w14:paraId="2B369C9F" w14:textId="72D24483"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13.</w:t>
      </w:r>
      <w:r>
        <w:rPr>
          <w:rFonts w:asciiTheme="minorHAnsi" w:eastAsiaTheme="minorEastAsia" w:hAnsiTheme="minorHAnsi" w:cstheme="minorBidi"/>
          <w:bCs w:val="0"/>
          <w:caps w:val="0"/>
          <w:color w:val="auto"/>
          <w:spacing w:val="0"/>
          <w:szCs w:val="22"/>
          <w:lang w:eastAsia="pt-PT"/>
        </w:rPr>
        <w:tab/>
      </w:r>
      <w:r w:rsidRPr="00F44D11">
        <w:t>ESCLARECIMENTOS E SUPRIMENTO DE IRREGULARIDADES</w:t>
      </w:r>
      <w:r>
        <w:rPr>
          <w:webHidden/>
        </w:rPr>
        <w:tab/>
        <w:t>10</w:t>
      </w:r>
    </w:p>
    <w:p w14:paraId="69235541" w14:textId="48F75360"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14.</w:t>
      </w:r>
      <w:r>
        <w:rPr>
          <w:rFonts w:asciiTheme="minorHAnsi" w:eastAsiaTheme="minorEastAsia" w:hAnsiTheme="minorHAnsi" w:cstheme="minorBidi"/>
          <w:bCs w:val="0"/>
          <w:caps w:val="0"/>
          <w:color w:val="auto"/>
          <w:spacing w:val="0"/>
          <w:szCs w:val="22"/>
          <w:lang w:eastAsia="pt-PT"/>
        </w:rPr>
        <w:tab/>
      </w:r>
      <w:r w:rsidRPr="00F44D11">
        <w:t>RELATÓRIO PRELIMINAR</w:t>
      </w:r>
      <w:r>
        <w:rPr>
          <w:webHidden/>
        </w:rPr>
        <w:tab/>
        <w:t>11</w:t>
      </w:r>
    </w:p>
    <w:p w14:paraId="0B8A821F" w14:textId="181FFE6B"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15.</w:t>
      </w:r>
      <w:r>
        <w:rPr>
          <w:rFonts w:asciiTheme="minorHAnsi" w:eastAsiaTheme="minorEastAsia" w:hAnsiTheme="minorHAnsi" w:cstheme="minorBidi"/>
          <w:bCs w:val="0"/>
          <w:caps w:val="0"/>
          <w:color w:val="auto"/>
          <w:spacing w:val="0"/>
          <w:szCs w:val="22"/>
          <w:lang w:eastAsia="pt-PT"/>
        </w:rPr>
        <w:tab/>
      </w:r>
      <w:r w:rsidRPr="00F44D11">
        <w:t>Exclusão de propostas</w:t>
      </w:r>
      <w:r>
        <w:rPr>
          <w:webHidden/>
        </w:rPr>
        <w:tab/>
        <w:t>11</w:t>
      </w:r>
    </w:p>
    <w:p w14:paraId="5BAE9B21" w14:textId="6AD06912"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16.</w:t>
      </w:r>
      <w:r>
        <w:rPr>
          <w:rFonts w:asciiTheme="minorHAnsi" w:eastAsiaTheme="minorEastAsia" w:hAnsiTheme="minorHAnsi" w:cstheme="minorBidi"/>
          <w:bCs w:val="0"/>
          <w:caps w:val="0"/>
          <w:color w:val="auto"/>
          <w:spacing w:val="0"/>
          <w:szCs w:val="22"/>
          <w:lang w:eastAsia="pt-PT"/>
        </w:rPr>
        <w:tab/>
      </w:r>
      <w:r w:rsidRPr="00F44D11">
        <w:t>RELATÓRIO FINAL</w:t>
      </w:r>
      <w:r>
        <w:rPr>
          <w:webHidden/>
        </w:rPr>
        <w:tab/>
        <w:t>11</w:t>
      </w:r>
    </w:p>
    <w:p w14:paraId="54821FD9" w14:textId="5F742CC4"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17.</w:t>
      </w:r>
      <w:r>
        <w:rPr>
          <w:rFonts w:asciiTheme="minorHAnsi" w:eastAsiaTheme="minorEastAsia" w:hAnsiTheme="minorHAnsi" w:cstheme="minorBidi"/>
          <w:bCs w:val="0"/>
          <w:caps w:val="0"/>
          <w:color w:val="auto"/>
          <w:spacing w:val="0"/>
          <w:szCs w:val="22"/>
          <w:lang w:eastAsia="pt-PT"/>
        </w:rPr>
        <w:tab/>
      </w:r>
      <w:r w:rsidRPr="00F44D11">
        <w:t>ADJUDICAÇÃO</w:t>
      </w:r>
      <w:r>
        <w:rPr>
          <w:webHidden/>
        </w:rPr>
        <w:tab/>
        <w:t>12</w:t>
      </w:r>
    </w:p>
    <w:p w14:paraId="1F0CA006" w14:textId="73AA16CE"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18.</w:t>
      </w:r>
      <w:r>
        <w:rPr>
          <w:rFonts w:asciiTheme="minorHAnsi" w:eastAsiaTheme="minorEastAsia" w:hAnsiTheme="minorHAnsi" w:cstheme="minorBidi"/>
          <w:bCs w:val="0"/>
          <w:caps w:val="0"/>
          <w:color w:val="auto"/>
          <w:spacing w:val="0"/>
          <w:szCs w:val="22"/>
          <w:lang w:eastAsia="pt-PT"/>
        </w:rPr>
        <w:tab/>
      </w:r>
      <w:r w:rsidRPr="00F44D11">
        <w:t>DECISÃO DE não adjudicação</w:t>
      </w:r>
      <w:r>
        <w:rPr>
          <w:webHidden/>
        </w:rPr>
        <w:tab/>
        <w:t>12</w:t>
      </w:r>
    </w:p>
    <w:p w14:paraId="4263D800" w14:textId="7928AA6D"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19.</w:t>
      </w:r>
      <w:r>
        <w:rPr>
          <w:rFonts w:asciiTheme="minorHAnsi" w:eastAsiaTheme="minorEastAsia" w:hAnsiTheme="minorHAnsi" w:cstheme="minorBidi"/>
          <w:bCs w:val="0"/>
          <w:caps w:val="0"/>
          <w:color w:val="auto"/>
          <w:spacing w:val="0"/>
          <w:szCs w:val="22"/>
          <w:lang w:eastAsia="pt-PT"/>
        </w:rPr>
        <w:tab/>
      </w:r>
      <w:r w:rsidRPr="00F44D11">
        <w:t>documentos de habilitação</w:t>
      </w:r>
      <w:r>
        <w:rPr>
          <w:webHidden/>
        </w:rPr>
        <w:tab/>
        <w:t>13</w:t>
      </w:r>
    </w:p>
    <w:p w14:paraId="0B625F54" w14:textId="4B87A327"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20.</w:t>
      </w:r>
      <w:r>
        <w:rPr>
          <w:rFonts w:asciiTheme="minorHAnsi" w:eastAsiaTheme="minorEastAsia" w:hAnsiTheme="minorHAnsi" w:cstheme="minorBidi"/>
          <w:bCs w:val="0"/>
          <w:caps w:val="0"/>
          <w:color w:val="auto"/>
          <w:spacing w:val="0"/>
          <w:szCs w:val="22"/>
          <w:lang w:eastAsia="pt-PT"/>
        </w:rPr>
        <w:tab/>
      </w:r>
      <w:r w:rsidRPr="00F44D11">
        <w:t>caução</w:t>
      </w:r>
      <w:r>
        <w:rPr>
          <w:webHidden/>
        </w:rPr>
        <w:tab/>
        <w:t>14</w:t>
      </w:r>
    </w:p>
    <w:p w14:paraId="57EFDF7F" w14:textId="3A1DD825"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21.</w:t>
      </w:r>
      <w:r>
        <w:rPr>
          <w:rFonts w:asciiTheme="minorHAnsi" w:eastAsiaTheme="minorEastAsia" w:hAnsiTheme="minorHAnsi" w:cstheme="minorBidi"/>
          <w:bCs w:val="0"/>
          <w:caps w:val="0"/>
          <w:color w:val="auto"/>
          <w:spacing w:val="0"/>
          <w:szCs w:val="22"/>
          <w:lang w:eastAsia="pt-PT"/>
        </w:rPr>
        <w:tab/>
      </w:r>
      <w:r w:rsidRPr="00F44D11">
        <w:t>Aprovação e aceitação da minuta do contrato</w:t>
      </w:r>
      <w:r>
        <w:rPr>
          <w:webHidden/>
        </w:rPr>
        <w:tab/>
        <w:t>14</w:t>
      </w:r>
    </w:p>
    <w:p w14:paraId="285DFE01" w14:textId="5530B102"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22.</w:t>
      </w:r>
      <w:r>
        <w:rPr>
          <w:rFonts w:asciiTheme="minorHAnsi" w:eastAsiaTheme="minorEastAsia" w:hAnsiTheme="minorHAnsi" w:cstheme="minorBidi"/>
          <w:bCs w:val="0"/>
          <w:caps w:val="0"/>
          <w:color w:val="auto"/>
          <w:spacing w:val="0"/>
          <w:szCs w:val="22"/>
          <w:lang w:eastAsia="pt-PT"/>
        </w:rPr>
        <w:tab/>
      </w:r>
      <w:r w:rsidRPr="00F44D11">
        <w:t>Caducidade da Adjudicação</w:t>
      </w:r>
      <w:r>
        <w:rPr>
          <w:webHidden/>
        </w:rPr>
        <w:tab/>
        <w:t>15</w:t>
      </w:r>
    </w:p>
    <w:p w14:paraId="38E6314C" w14:textId="293B24A1"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lastRenderedPageBreak/>
        <w:t>23.</w:t>
      </w:r>
      <w:r>
        <w:rPr>
          <w:rFonts w:asciiTheme="minorHAnsi" w:eastAsiaTheme="minorEastAsia" w:hAnsiTheme="minorHAnsi" w:cstheme="minorBidi"/>
          <w:bCs w:val="0"/>
          <w:caps w:val="0"/>
          <w:color w:val="auto"/>
          <w:spacing w:val="0"/>
          <w:szCs w:val="22"/>
          <w:lang w:eastAsia="pt-PT"/>
        </w:rPr>
        <w:tab/>
      </w:r>
      <w:r w:rsidRPr="00F44D11">
        <w:t>CELEBRAÇÃO DE CONTRATO ESCRITO</w:t>
      </w:r>
      <w:r>
        <w:rPr>
          <w:webHidden/>
        </w:rPr>
        <w:tab/>
        <w:t>15</w:t>
      </w:r>
    </w:p>
    <w:p w14:paraId="71FE0EA4" w14:textId="6D016125"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24.</w:t>
      </w:r>
      <w:r>
        <w:rPr>
          <w:rFonts w:asciiTheme="minorHAnsi" w:eastAsiaTheme="minorEastAsia" w:hAnsiTheme="minorHAnsi" w:cstheme="minorBidi"/>
          <w:bCs w:val="0"/>
          <w:caps w:val="0"/>
          <w:color w:val="auto"/>
          <w:spacing w:val="0"/>
          <w:szCs w:val="22"/>
          <w:lang w:eastAsia="pt-PT"/>
        </w:rPr>
        <w:tab/>
      </w:r>
      <w:r w:rsidRPr="00F44D11">
        <w:t>Despesas</w:t>
      </w:r>
      <w:r>
        <w:rPr>
          <w:webHidden/>
        </w:rPr>
        <w:tab/>
        <w:t>16</w:t>
      </w:r>
    </w:p>
    <w:p w14:paraId="3A84A835" w14:textId="5F1C41D6" w:rsidR="00F06D03" w:rsidRDefault="00F06D03">
      <w:pPr>
        <w:pStyle w:val="ndice1"/>
        <w:rPr>
          <w:rFonts w:asciiTheme="minorHAnsi" w:eastAsiaTheme="minorEastAsia" w:hAnsiTheme="minorHAnsi" w:cstheme="minorBidi"/>
          <w:bCs w:val="0"/>
          <w:caps w:val="0"/>
          <w:color w:val="auto"/>
          <w:spacing w:val="0"/>
          <w:szCs w:val="22"/>
          <w:lang w:eastAsia="pt-PT"/>
        </w:rPr>
      </w:pPr>
      <w:r w:rsidRPr="00F44D11">
        <w:t>25.</w:t>
      </w:r>
      <w:r>
        <w:rPr>
          <w:rFonts w:asciiTheme="minorHAnsi" w:eastAsiaTheme="minorEastAsia" w:hAnsiTheme="minorHAnsi" w:cstheme="minorBidi"/>
          <w:bCs w:val="0"/>
          <w:caps w:val="0"/>
          <w:color w:val="auto"/>
          <w:spacing w:val="0"/>
          <w:szCs w:val="22"/>
          <w:lang w:eastAsia="pt-PT"/>
        </w:rPr>
        <w:tab/>
      </w:r>
      <w:r w:rsidRPr="00F44D11">
        <w:t>Legislação aplicável</w:t>
      </w:r>
      <w:r>
        <w:rPr>
          <w:webHidden/>
        </w:rPr>
        <w:tab/>
        <w:t>16</w:t>
      </w:r>
    </w:p>
    <w:p w14:paraId="18D49A47" w14:textId="3CCECE5B" w:rsidR="002A5F4C" w:rsidRDefault="002A5F4C" w:rsidP="00972F3B">
      <w:pPr>
        <w:pStyle w:val="ndice1"/>
      </w:pPr>
    </w:p>
    <w:p w14:paraId="6207DF12" w14:textId="4CD27F71" w:rsidR="009F6749" w:rsidRDefault="009F6749" w:rsidP="009F6749">
      <w:pPr>
        <w:tabs>
          <w:tab w:val="left" w:pos="3720"/>
        </w:tabs>
      </w:pPr>
      <w:r>
        <w:tab/>
      </w:r>
    </w:p>
    <w:p w14:paraId="5F7490BF" w14:textId="33045A45" w:rsidR="00402688" w:rsidRDefault="009F6749" w:rsidP="009F6749">
      <w:pPr>
        <w:tabs>
          <w:tab w:val="left" w:pos="3720"/>
        </w:tabs>
      </w:pPr>
      <w:r>
        <w:tab/>
      </w:r>
    </w:p>
    <w:p w14:paraId="4907CDA0" w14:textId="53D308F1" w:rsidR="00F44D11" w:rsidRDefault="00F44D11" w:rsidP="009F6749">
      <w:pPr>
        <w:tabs>
          <w:tab w:val="left" w:pos="3720"/>
        </w:tabs>
      </w:pPr>
    </w:p>
    <w:p w14:paraId="620AD666" w14:textId="13256DE9" w:rsidR="00F44D11" w:rsidRDefault="00F44D11" w:rsidP="009F6749">
      <w:pPr>
        <w:tabs>
          <w:tab w:val="left" w:pos="3720"/>
        </w:tabs>
      </w:pPr>
    </w:p>
    <w:p w14:paraId="1DF63BC5" w14:textId="528303CE" w:rsidR="00F44D11" w:rsidRDefault="00F44D11" w:rsidP="009F6749">
      <w:pPr>
        <w:tabs>
          <w:tab w:val="left" w:pos="3720"/>
        </w:tabs>
      </w:pPr>
    </w:p>
    <w:p w14:paraId="0735E495" w14:textId="6E712CA8" w:rsidR="00F44D11" w:rsidRDefault="00F44D11" w:rsidP="009F6749">
      <w:pPr>
        <w:tabs>
          <w:tab w:val="left" w:pos="3720"/>
        </w:tabs>
      </w:pPr>
    </w:p>
    <w:p w14:paraId="06CB1A67" w14:textId="0ABDD6A5" w:rsidR="00F44D11" w:rsidRDefault="00F44D11" w:rsidP="009F6749">
      <w:pPr>
        <w:tabs>
          <w:tab w:val="left" w:pos="3720"/>
        </w:tabs>
      </w:pPr>
    </w:p>
    <w:p w14:paraId="2FE01DB5" w14:textId="4714E4EC" w:rsidR="00F44D11" w:rsidRDefault="00F44D11" w:rsidP="009F6749">
      <w:pPr>
        <w:tabs>
          <w:tab w:val="left" w:pos="3720"/>
        </w:tabs>
      </w:pPr>
    </w:p>
    <w:p w14:paraId="079F0A9A" w14:textId="60913479" w:rsidR="00F44D11" w:rsidRDefault="00F44D11" w:rsidP="009F6749">
      <w:pPr>
        <w:tabs>
          <w:tab w:val="left" w:pos="3720"/>
        </w:tabs>
      </w:pPr>
    </w:p>
    <w:p w14:paraId="3D96FCCB" w14:textId="6DB4D745" w:rsidR="00F44D11" w:rsidRDefault="00F44D11" w:rsidP="009F6749">
      <w:pPr>
        <w:tabs>
          <w:tab w:val="left" w:pos="3720"/>
        </w:tabs>
      </w:pPr>
    </w:p>
    <w:p w14:paraId="4DB35259" w14:textId="594DFE8C" w:rsidR="00F44D11" w:rsidRDefault="00F44D11" w:rsidP="009F6749">
      <w:pPr>
        <w:tabs>
          <w:tab w:val="left" w:pos="3720"/>
        </w:tabs>
      </w:pPr>
    </w:p>
    <w:p w14:paraId="202B1827" w14:textId="3ECA3DA8" w:rsidR="00F44D11" w:rsidRDefault="00F44D11" w:rsidP="009F6749">
      <w:pPr>
        <w:tabs>
          <w:tab w:val="left" w:pos="3720"/>
        </w:tabs>
      </w:pPr>
    </w:p>
    <w:p w14:paraId="6FAC28D3" w14:textId="63BE07DF" w:rsidR="00F44D11" w:rsidRDefault="00F44D11" w:rsidP="009F6749">
      <w:pPr>
        <w:tabs>
          <w:tab w:val="left" w:pos="3720"/>
        </w:tabs>
      </w:pPr>
    </w:p>
    <w:p w14:paraId="0C40EBBA" w14:textId="1C7062FA" w:rsidR="00F44D11" w:rsidRDefault="00F44D11" w:rsidP="009F6749">
      <w:pPr>
        <w:tabs>
          <w:tab w:val="left" w:pos="3720"/>
        </w:tabs>
      </w:pPr>
    </w:p>
    <w:p w14:paraId="1E91CF8A" w14:textId="3514B395" w:rsidR="00F44D11" w:rsidRDefault="00F44D11" w:rsidP="009F6749">
      <w:pPr>
        <w:tabs>
          <w:tab w:val="left" w:pos="3720"/>
        </w:tabs>
      </w:pPr>
    </w:p>
    <w:p w14:paraId="763A2C93" w14:textId="1D3C2DBE" w:rsidR="00F44D11" w:rsidRDefault="00F44D11" w:rsidP="009F6749">
      <w:pPr>
        <w:tabs>
          <w:tab w:val="left" w:pos="3720"/>
        </w:tabs>
      </w:pPr>
    </w:p>
    <w:p w14:paraId="28B38A5F" w14:textId="33EC2A9F" w:rsidR="00F44D11" w:rsidRDefault="00F44D11" w:rsidP="009F6749">
      <w:pPr>
        <w:tabs>
          <w:tab w:val="left" w:pos="3720"/>
        </w:tabs>
      </w:pPr>
    </w:p>
    <w:p w14:paraId="062BF320" w14:textId="264E4D38" w:rsidR="00F44D11" w:rsidRDefault="00F44D11" w:rsidP="009F6749">
      <w:pPr>
        <w:tabs>
          <w:tab w:val="left" w:pos="3720"/>
        </w:tabs>
      </w:pPr>
    </w:p>
    <w:p w14:paraId="24F5164B" w14:textId="6EE85D53" w:rsidR="00F44D11" w:rsidRDefault="00F44D11" w:rsidP="009F6749">
      <w:pPr>
        <w:tabs>
          <w:tab w:val="left" w:pos="3720"/>
        </w:tabs>
      </w:pPr>
    </w:p>
    <w:p w14:paraId="6351281F" w14:textId="77777777" w:rsidR="00F44D11" w:rsidRDefault="00F44D11" w:rsidP="009F6749">
      <w:pPr>
        <w:tabs>
          <w:tab w:val="left" w:pos="3720"/>
        </w:tabs>
        <w:rPr>
          <w:rFonts w:eastAsia="Times New Roman" w:cs="Arial"/>
          <w:b w:val="0"/>
          <w:i/>
          <w:noProof/>
          <w:color w:val="auto"/>
          <w:spacing w:val="-2"/>
          <w:sz w:val="22"/>
          <w:szCs w:val="22"/>
          <w:lang w:eastAsia="pt-PT"/>
        </w:rPr>
      </w:pPr>
    </w:p>
    <w:p w14:paraId="3BF21716" w14:textId="3F8B391A" w:rsidR="00F44D11" w:rsidRPr="00F44D11" w:rsidRDefault="00F44D11" w:rsidP="00F44D11">
      <w:pPr>
        <w:tabs>
          <w:tab w:val="left" w:pos="3720"/>
        </w:tabs>
        <w:jc w:val="center"/>
        <w:rPr>
          <w:rFonts w:eastAsia="Times New Roman" w:cs="Arial"/>
          <w:b w:val="0"/>
          <w:iCs/>
          <w:noProof/>
          <w:color w:val="auto"/>
          <w:spacing w:val="-2"/>
          <w:sz w:val="18"/>
          <w:szCs w:val="18"/>
          <w:lang w:eastAsia="pt-PT"/>
        </w:rPr>
      </w:pPr>
      <w:r w:rsidRPr="00F44D11">
        <w:rPr>
          <w:rFonts w:eastAsia="Times New Roman" w:cs="Arial"/>
          <w:b w:val="0"/>
          <w:iCs/>
          <w:noProof/>
          <w:color w:val="auto"/>
          <w:spacing w:val="-2"/>
          <w:sz w:val="18"/>
          <w:szCs w:val="18"/>
          <w:lang w:eastAsia="pt-PT"/>
        </w:rPr>
        <w:t>(na qualidade de procuradora da Águas do Norte, S.A., com poderes para o ato, concedidos por procuração emitida pela sociedade em 17 de março de 2017)</w:t>
      </w:r>
    </w:p>
    <w:p w14:paraId="6A5FE75A" w14:textId="399240C6" w:rsidR="00F44D11" w:rsidRPr="00F44D11" w:rsidRDefault="00F44D11" w:rsidP="00F44D11">
      <w:pPr>
        <w:tabs>
          <w:tab w:val="left" w:pos="3570"/>
        </w:tabs>
        <w:sectPr w:rsidR="00F44D11" w:rsidRPr="00F44D11" w:rsidSect="00F1500A">
          <w:headerReference w:type="default" r:id="rId9"/>
          <w:footerReference w:type="default" r:id="rId10"/>
          <w:pgSz w:w="11906" w:h="16838"/>
          <w:pgMar w:top="1417" w:right="1701" w:bottom="1417" w:left="1701" w:header="708" w:footer="708" w:gutter="0"/>
          <w:cols w:space="708"/>
          <w:docGrid w:linePitch="360"/>
        </w:sectPr>
      </w:pPr>
      <w:r>
        <w:tab/>
      </w:r>
    </w:p>
    <w:p w14:paraId="0EF15BDA" w14:textId="77777777" w:rsidR="00313657" w:rsidRDefault="00313657" w:rsidP="00D85B8E">
      <w:pPr>
        <w:spacing w:after="120" w:line="288" w:lineRule="auto"/>
        <w:jc w:val="center"/>
        <w:rPr>
          <w:sz w:val="22"/>
          <w:szCs w:val="22"/>
        </w:rPr>
      </w:pPr>
      <w:r w:rsidRPr="00D85B8E">
        <w:rPr>
          <w:sz w:val="22"/>
          <w:szCs w:val="22"/>
        </w:rPr>
        <w:lastRenderedPageBreak/>
        <w:t>CONCURSO PÚBLICO</w:t>
      </w:r>
    </w:p>
    <w:p w14:paraId="0FF0BD05" w14:textId="77777777" w:rsidR="00D85B8E" w:rsidRPr="00D85B8E" w:rsidRDefault="00D85B8E" w:rsidP="00D85B8E">
      <w:pPr>
        <w:spacing w:after="120" w:line="288" w:lineRule="auto"/>
        <w:jc w:val="center"/>
        <w:rPr>
          <w:b w:val="0"/>
          <w:sz w:val="22"/>
          <w:szCs w:val="22"/>
        </w:rPr>
      </w:pPr>
    </w:p>
    <w:p w14:paraId="5C5D808D" w14:textId="77777777" w:rsidR="00313657" w:rsidRDefault="00703F04" w:rsidP="00D85B8E">
      <w:pPr>
        <w:spacing w:after="120" w:line="288" w:lineRule="auto"/>
        <w:jc w:val="center"/>
        <w:rPr>
          <w:sz w:val="22"/>
          <w:szCs w:val="22"/>
        </w:rPr>
      </w:pPr>
      <w:r w:rsidRPr="00D85B8E">
        <w:rPr>
          <w:sz w:val="22"/>
          <w:szCs w:val="22"/>
        </w:rPr>
        <w:t>PROGRAMA DO PROCEDIMENTO</w:t>
      </w:r>
    </w:p>
    <w:p w14:paraId="21903399" w14:textId="77777777" w:rsidR="00D85B8E" w:rsidRPr="00D85B8E" w:rsidRDefault="00D85B8E" w:rsidP="00D85B8E">
      <w:pPr>
        <w:spacing w:after="120" w:line="288" w:lineRule="auto"/>
        <w:jc w:val="center"/>
        <w:rPr>
          <w:sz w:val="22"/>
          <w:szCs w:val="22"/>
        </w:rPr>
      </w:pPr>
    </w:p>
    <w:p w14:paraId="0A199092" w14:textId="77777777" w:rsidR="002A5F4C" w:rsidRPr="00D85B8E" w:rsidRDefault="002A5F4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0" w:name="_Toc196122095"/>
      <w:bookmarkStart w:id="1" w:name="_Toc196310086"/>
      <w:bookmarkStart w:id="2" w:name="_Ref331598973"/>
      <w:bookmarkStart w:id="3" w:name="_Ref331598991"/>
      <w:bookmarkStart w:id="4" w:name="_Toc113292728"/>
      <w:r w:rsidRPr="00D85B8E">
        <w:rPr>
          <w:rFonts w:ascii="Gill Sans MT" w:hAnsi="Gill Sans MT" w:cs="Gill Sans MT"/>
          <w:sz w:val="22"/>
          <w:szCs w:val="22"/>
        </w:rPr>
        <w:t>IDENTIFICAÇÃO DO CONCURSO</w:t>
      </w:r>
      <w:bookmarkEnd w:id="0"/>
      <w:bookmarkEnd w:id="1"/>
      <w:bookmarkEnd w:id="2"/>
      <w:bookmarkEnd w:id="3"/>
      <w:bookmarkEnd w:id="4"/>
    </w:p>
    <w:p w14:paraId="11CBE15F" w14:textId="19AF36C1" w:rsidR="002A5F4C" w:rsidRPr="00635AEC" w:rsidRDefault="002A5F4C" w:rsidP="00B0627C">
      <w:pPr>
        <w:pStyle w:val="Ttulo2"/>
        <w:keepNext w:val="0"/>
        <w:tabs>
          <w:tab w:val="clear" w:pos="510"/>
          <w:tab w:val="clear" w:pos="7799"/>
        </w:tabs>
        <w:spacing w:before="0" w:after="120" w:line="288" w:lineRule="auto"/>
        <w:rPr>
          <w:rFonts w:eastAsia="Calibri" w:cs="Gill Sans MT"/>
          <w:color w:val="auto"/>
          <w:spacing w:val="-2"/>
          <w:sz w:val="22"/>
          <w:szCs w:val="22"/>
        </w:rPr>
      </w:pPr>
      <w:bookmarkStart w:id="5" w:name="_Toc16900951"/>
      <w:bookmarkStart w:id="6" w:name="_Toc196310087"/>
      <w:r w:rsidRPr="00D85B8E">
        <w:rPr>
          <w:rFonts w:cs="Gill Sans MT"/>
          <w:b w:val="0"/>
          <w:bCs w:val="0"/>
          <w:spacing w:val="-2"/>
          <w:sz w:val="22"/>
          <w:szCs w:val="22"/>
        </w:rPr>
        <w:t xml:space="preserve">O </w:t>
      </w:r>
      <w:r w:rsidR="001342BE" w:rsidRPr="00D85B8E">
        <w:rPr>
          <w:rFonts w:cs="Gill Sans MT"/>
          <w:b w:val="0"/>
          <w:bCs w:val="0"/>
          <w:spacing w:val="-2"/>
          <w:sz w:val="22"/>
          <w:szCs w:val="22"/>
        </w:rPr>
        <w:t xml:space="preserve">presente </w:t>
      </w:r>
      <w:r w:rsidRPr="00D85B8E">
        <w:rPr>
          <w:rFonts w:cs="Gill Sans MT"/>
          <w:b w:val="0"/>
          <w:bCs w:val="0"/>
          <w:spacing w:val="-2"/>
          <w:sz w:val="22"/>
          <w:szCs w:val="22"/>
        </w:rPr>
        <w:t>Pro</w:t>
      </w:r>
      <w:r w:rsidR="00600300" w:rsidRPr="00D85B8E">
        <w:rPr>
          <w:rFonts w:cs="Gill Sans MT"/>
          <w:b w:val="0"/>
          <w:bCs w:val="0"/>
          <w:spacing w:val="-2"/>
          <w:sz w:val="22"/>
          <w:szCs w:val="22"/>
        </w:rPr>
        <w:t>grama do Procedimento</w:t>
      </w:r>
      <w:r w:rsidRPr="00D85B8E">
        <w:rPr>
          <w:rFonts w:cs="Gill Sans MT"/>
          <w:b w:val="0"/>
          <w:bCs w:val="0"/>
          <w:spacing w:val="-2"/>
          <w:sz w:val="22"/>
          <w:szCs w:val="22"/>
        </w:rPr>
        <w:t xml:space="preserve"> </w:t>
      </w:r>
      <w:r w:rsidR="001342BE" w:rsidRPr="00D85B8E">
        <w:rPr>
          <w:rFonts w:cs="Gill Sans MT"/>
          <w:b w:val="0"/>
          <w:bCs w:val="0"/>
          <w:spacing w:val="-2"/>
          <w:sz w:val="22"/>
          <w:szCs w:val="22"/>
        </w:rPr>
        <w:t xml:space="preserve">define os termos que </w:t>
      </w:r>
      <w:r w:rsidR="00DA7EA1" w:rsidRPr="00D85B8E">
        <w:rPr>
          <w:rFonts w:cs="Gill Sans MT"/>
          <w:b w:val="0"/>
          <w:bCs w:val="0"/>
          <w:spacing w:val="-2"/>
          <w:sz w:val="22"/>
          <w:szCs w:val="22"/>
        </w:rPr>
        <w:t>regem</w:t>
      </w:r>
      <w:r w:rsidR="001342BE" w:rsidRPr="00D85B8E">
        <w:rPr>
          <w:rFonts w:cs="Gill Sans MT"/>
          <w:b w:val="0"/>
          <w:bCs w:val="0"/>
          <w:spacing w:val="-2"/>
          <w:sz w:val="22"/>
          <w:szCs w:val="22"/>
        </w:rPr>
        <w:t xml:space="preserve"> a fase pré-contratual para celebração do cont</w:t>
      </w:r>
      <w:r w:rsidR="001342BE" w:rsidRPr="00635AEC">
        <w:rPr>
          <w:rFonts w:cs="Gill Sans MT"/>
          <w:b w:val="0"/>
          <w:bCs w:val="0"/>
          <w:spacing w:val="-2"/>
          <w:sz w:val="22"/>
          <w:szCs w:val="22"/>
        </w:rPr>
        <w:t xml:space="preserve">rato </w:t>
      </w:r>
      <w:r w:rsidR="003B342C" w:rsidRPr="00635AEC">
        <w:rPr>
          <w:rFonts w:cs="Gill Sans MT"/>
          <w:b w:val="0"/>
          <w:bCs w:val="0"/>
          <w:spacing w:val="-2"/>
          <w:sz w:val="22"/>
          <w:szCs w:val="22"/>
        </w:rPr>
        <w:t>denominado</w:t>
      </w:r>
      <w:r w:rsidR="001342BE" w:rsidRPr="00635AEC">
        <w:rPr>
          <w:rFonts w:cs="Gill Sans MT"/>
          <w:b w:val="0"/>
          <w:bCs w:val="0"/>
          <w:spacing w:val="-2"/>
          <w:sz w:val="22"/>
          <w:szCs w:val="22"/>
        </w:rPr>
        <w:t xml:space="preserve"> </w:t>
      </w:r>
      <w:r w:rsidRPr="00635AEC">
        <w:rPr>
          <w:rFonts w:eastAsia="Calibri" w:cs="Gill Sans MT"/>
          <w:b w:val="0"/>
          <w:i/>
          <w:color w:val="auto"/>
          <w:spacing w:val="-2"/>
          <w:sz w:val="22"/>
          <w:szCs w:val="22"/>
        </w:rPr>
        <w:t>“</w:t>
      </w:r>
      <w:r w:rsidR="00E63429" w:rsidRPr="00F416EB">
        <w:rPr>
          <w:b w:val="0"/>
          <w:i/>
          <w:noProof/>
          <w:color w:val="auto"/>
          <w:spacing w:val="-2"/>
          <w:sz w:val="22"/>
          <w:szCs w:val="22"/>
        </w:rPr>
        <w:t>Fornecimento de Telas Filtrantes para Equipamentos da Águas do Norte, S.A.</w:t>
      </w:r>
      <w:r w:rsidRPr="00635AEC">
        <w:rPr>
          <w:rFonts w:eastAsia="Calibri" w:cs="Gill Sans MT"/>
          <w:b w:val="0"/>
          <w:i/>
          <w:color w:val="auto"/>
          <w:spacing w:val="-2"/>
          <w:sz w:val="22"/>
          <w:szCs w:val="22"/>
        </w:rPr>
        <w:t>”</w:t>
      </w:r>
      <w:bookmarkEnd w:id="5"/>
      <w:bookmarkEnd w:id="6"/>
    </w:p>
    <w:p w14:paraId="5591B30E" w14:textId="51EAA104" w:rsidR="002A5F4C" w:rsidRPr="00635AEC" w:rsidRDefault="003B342C" w:rsidP="00B0627C">
      <w:pPr>
        <w:pStyle w:val="Ttulo2"/>
        <w:keepNext w:val="0"/>
        <w:tabs>
          <w:tab w:val="clear" w:pos="510"/>
          <w:tab w:val="clear" w:pos="7799"/>
        </w:tabs>
        <w:spacing w:before="0" w:after="120" w:line="288" w:lineRule="auto"/>
        <w:rPr>
          <w:rFonts w:cs="Gill Sans MT"/>
          <w:b w:val="0"/>
          <w:bCs w:val="0"/>
          <w:spacing w:val="-2"/>
          <w:sz w:val="22"/>
          <w:szCs w:val="22"/>
        </w:rPr>
      </w:pPr>
      <w:bookmarkStart w:id="7" w:name="_Toc196310088"/>
      <w:r w:rsidRPr="00635AEC">
        <w:rPr>
          <w:rFonts w:cs="Gill Sans MT"/>
          <w:b w:val="0"/>
          <w:bCs w:val="0"/>
          <w:spacing w:val="-2"/>
          <w:sz w:val="22"/>
          <w:szCs w:val="22"/>
        </w:rPr>
        <w:t>O contrato de aquisição de bens</w:t>
      </w:r>
      <w:r w:rsidR="002A5F4C" w:rsidRPr="00635AEC">
        <w:rPr>
          <w:rFonts w:cs="Gill Sans MT"/>
          <w:b w:val="0"/>
          <w:bCs w:val="0"/>
          <w:spacing w:val="-2"/>
          <w:sz w:val="22"/>
          <w:szCs w:val="22"/>
        </w:rPr>
        <w:t xml:space="preserve"> compreende </w:t>
      </w:r>
      <w:r w:rsidR="00C13D99">
        <w:rPr>
          <w:rFonts w:cs="Gill Sans MT"/>
          <w:b w:val="0"/>
          <w:bCs w:val="0"/>
          <w:spacing w:val="-2"/>
          <w:sz w:val="22"/>
          <w:szCs w:val="22"/>
        </w:rPr>
        <w:t>três</w:t>
      </w:r>
      <w:r w:rsidR="009D6A82" w:rsidRPr="00635AEC">
        <w:rPr>
          <w:rFonts w:cs="Gill Sans MT"/>
          <w:b w:val="0"/>
          <w:bCs w:val="0"/>
          <w:spacing w:val="-2"/>
          <w:sz w:val="22"/>
          <w:szCs w:val="22"/>
        </w:rPr>
        <w:t xml:space="preserve"> </w:t>
      </w:r>
      <w:r w:rsidR="002A5F4C" w:rsidRPr="00635AEC">
        <w:rPr>
          <w:rFonts w:cs="Gill Sans MT"/>
          <w:b w:val="0"/>
          <w:bCs w:val="0"/>
          <w:spacing w:val="-2"/>
          <w:sz w:val="22"/>
          <w:szCs w:val="22"/>
        </w:rPr>
        <w:t xml:space="preserve">lotes, sendo admitidas propostas para um qualquer deles, para vários deles ou para todos, submetidas </w:t>
      </w:r>
      <w:r w:rsidR="00D85B8E" w:rsidRPr="00635AEC">
        <w:rPr>
          <w:rFonts w:cs="Gill Sans MT"/>
          <w:b w:val="0"/>
          <w:bCs w:val="0"/>
          <w:spacing w:val="-2"/>
          <w:sz w:val="22"/>
          <w:szCs w:val="22"/>
        </w:rPr>
        <w:t>s</w:t>
      </w:r>
      <w:r w:rsidR="002A5F4C" w:rsidRPr="00635AEC">
        <w:rPr>
          <w:rFonts w:cs="Gill Sans MT"/>
          <w:b w:val="0"/>
          <w:bCs w:val="0"/>
          <w:spacing w:val="-2"/>
          <w:sz w:val="22"/>
          <w:szCs w:val="22"/>
        </w:rPr>
        <w:t>eparadamente por lote:</w:t>
      </w:r>
      <w:bookmarkEnd w:id="7"/>
    </w:p>
    <w:p w14:paraId="518F0D1B" w14:textId="27D0A005" w:rsidR="002A5F4C" w:rsidRPr="00635AEC" w:rsidRDefault="002A5F4C" w:rsidP="00B0627C">
      <w:pPr>
        <w:pStyle w:val="Ttulo2"/>
        <w:keepNext w:val="0"/>
        <w:numPr>
          <w:ilvl w:val="0"/>
          <w:numId w:val="6"/>
        </w:numPr>
        <w:tabs>
          <w:tab w:val="clear" w:pos="510"/>
          <w:tab w:val="clear" w:pos="720"/>
        </w:tabs>
        <w:spacing w:before="0" w:after="120" w:line="288" w:lineRule="auto"/>
        <w:ind w:left="714" w:hanging="357"/>
        <w:rPr>
          <w:b w:val="0"/>
          <w:bCs w:val="0"/>
          <w:spacing w:val="-2"/>
          <w:sz w:val="22"/>
          <w:szCs w:val="22"/>
        </w:rPr>
      </w:pPr>
      <w:bookmarkStart w:id="8" w:name="_Toc196310089"/>
      <w:bookmarkStart w:id="9" w:name="_Hlk113532455"/>
      <w:r w:rsidRPr="00635AEC">
        <w:rPr>
          <w:b w:val="0"/>
          <w:bCs w:val="0"/>
          <w:spacing w:val="-2"/>
          <w:sz w:val="22"/>
          <w:szCs w:val="22"/>
        </w:rPr>
        <w:t xml:space="preserve">Lote </w:t>
      </w:r>
      <w:r w:rsidR="00635AEC" w:rsidRPr="00635AEC">
        <w:rPr>
          <w:b w:val="0"/>
          <w:bCs w:val="0"/>
          <w:spacing w:val="-2"/>
          <w:sz w:val="22"/>
          <w:szCs w:val="22"/>
        </w:rPr>
        <w:t>1</w:t>
      </w:r>
      <w:r w:rsidRPr="00635AEC">
        <w:rPr>
          <w:b w:val="0"/>
          <w:bCs w:val="0"/>
          <w:spacing w:val="-2"/>
          <w:sz w:val="22"/>
          <w:szCs w:val="22"/>
        </w:rPr>
        <w:t xml:space="preserve"> – </w:t>
      </w:r>
      <w:bookmarkEnd w:id="8"/>
      <w:r w:rsidR="00E63429" w:rsidRPr="00F416EB">
        <w:rPr>
          <w:b w:val="0"/>
          <w:bCs w:val="0"/>
          <w:noProof/>
          <w:spacing w:val="-2"/>
          <w:sz w:val="22"/>
          <w:szCs w:val="22"/>
        </w:rPr>
        <w:t>Telas Microtamisador (i)</w:t>
      </w:r>
    </w:p>
    <w:p w14:paraId="77F6A9A9" w14:textId="49710EE9" w:rsidR="002A5F4C" w:rsidRDefault="002A5F4C" w:rsidP="00B0627C">
      <w:pPr>
        <w:pStyle w:val="Ttulo2"/>
        <w:keepNext w:val="0"/>
        <w:numPr>
          <w:ilvl w:val="0"/>
          <w:numId w:val="6"/>
        </w:numPr>
        <w:tabs>
          <w:tab w:val="clear" w:pos="510"/>
          <w:tab w:val="clear" w:pos="720"/>
        </w:tabs>
        <w:spacing w:before="0" w:after="120" w:line="288" w:lineRule="auto"/>
        <w:ind w:left="714" w:hanging="357"/>
        <w:rPr>
          <w:b w:val="0"/>
          <w:bCs w:val="0"/>
          <w:spacing w:val="-2"/>
          <w:sz w:val="22"/>
          <w:szCs w:val="22"/>
        </w:rPr>
      </w:pPr>
      <w:bookmarkStart w:id="10" w:name="_Toc196310090"/>
      <w:bookmarkStart w:id="11" w:name="_Hlk113532473"/>
      <w:bookmarkEnd w:id="9"/>
      <w:r w:rsidRPr="00635AEC">
        <w:rPr>
          <w:b w:val="0"/>
          <w:bCs w:val="0"/>
          <w:spacing w:val="-2"/>
          <w:sz w:val="22"/>
          <w:szCs w:val="22"/>
        </w:rPr>
        <w:t xml:space="preserve">Lote </w:t>
      </w:r>
      <w:r w:rsidR="00635AEC" w:rsidRPr="00635AEC">
        <w:rPr>
          <w:b w:val="0"/>
          <w:bCs w:val="0"/>
          <w:spacing w:val="-2"/>
          <w:sz w:val="22"/>
          <w:szCs w:val="22"/>
        </w:rPr>
        <w:t>2</w:t>
      </w:r>
      <w:r w:rsidRPr="00635AEC">
        <w:rPr>
          <w:b w:val="0"/>
          <w:bCs w:val="0"/>
          <w:spacing w:val="-2"/>
          <w:sz w:val="22"/>
          <w:szCs w:val="22"/>
        </w:rPr>
        <w:t xml:space="preserve"> </w:t>
      </w:r>
      <w:r w:rsidR="00635AEC" w:rsidRPr="00635AEC">
        <w:rPr>
          <w:b w:val="0"/>
          <w:bCs w:val="0"/>
          <w:spacing w:val="-2"/>
          <w:sz w:val="22"/>
          <w:szCs w:val="22"/>
        </w:rPr>
        <w:t>–</w:t>
      </w:r>
      <w:r w:rsidRPr="00635AEC">
        <w:rPr>
          <w:b w:val="0"/>
          <w:bCs w:val="0"/>
          <w:spacing w:val="-2"/>
          <w:sz w:val="22"/>
          <w:szCs w:val="22"/>
        </w:rPr>
        <w:t xml:space="preserve"> </w:t>
      </w:r>
      <w:bookmarkEnd w:id="10"/>
      <w:r w:rsidR="00E63429" w:rsidRPr="00F416EB">
        <w:rPr>
          <w:b w:val="0"/>
          <w:bCs w:val="0"/>
          <w:noProof/>
          <w:spacing w:val="-2"/>
          <w:sz w:val="22"/>
          <w:szCs w:val="22"/>
        </w:rPr>
        <w:t>Telas Microtamisador (ii)</w:t>
      </w:r>
    </w:p>
    <w:p w14:paraId="1E226834" w14:textId="7427031F" w:rsidR="007B5D5B" w:rsidRDefault="007B5D5B" w:rsidP="007B5D5B">
      <w:pPr>
        <w:pStyle w:val="Ttulo2"/>
        <w:keepNext w:val="0"/>
        <w:numPr>
          <w:ilvl w:val="0"/>
          <w:numId w:val="6"/>
        </w:numPr>
        <w:tabs>
          <w:tab w:val="clear" w:pos="510"/>
          <w:tab w:val="clear" w:pos="720"/>
        </w:tabs>
        <w:spacing w:before="0" w:after="120" w:line="288" w:lineRule="auto"/>
        <w:ind w:left="714" w:hanging="357"/>
        <w:rPr>
          <w:b w:val="0"/>
          <w:bCs w:val="0"/>
          <w:spacing w:val="-2"/>
          <w:sz w:val="22"/>
          <w:szCs w:val="22"/>
        </w:rPr>
      </w:pPr>
      <w:r w:rsidRPr="00635AEC">
        <w:rPr>
          <w:b w:val="0"/>
          <w:bCs w:val="0"/>
          <w:spacing w:val="-2"/>
          <w:sz w:val="22"/>
          <w:szCs w:val="22"/>
        </w:rPr>
        <w:t xml:space="preserve">Lote </w:t>
      </w:r>
      <w:r>
        <w:rPr>
          <w:b w:val="0"/>
          <w:bCs w:val="0"/>
          <w:spacing w:val="-2"/>
          <w:sz w:val="22"/>
          <w:szCs w:val="22"/>
        </w:rPr>
        <w:t>3</w:t>
      </w:r>
      <w:r w:rsidRPr="00635AEC">
        <w:rPr>
          <w:b w:val="0"/>
          <w:bCs w:val="0"/>
          <w:spacing w:val="-2"/>
          <w:sz w:val="22"/>
          <w:szCs w:val="22"/>
        </w:rPr>
        <w:t xml:space="preserve"> – </w:t>
      </w:r>
      <w:r w:rsidR="00E63429" w:rsidRPr="00F416EB">
        <w:rPr>
          <w:b w:val="0"/>
          <w:bCs w:val="0"/>
          <w:noProof/>
          <w:spacing w:val="-2"/>
          <w:sz w:val="22"/>
          <w:szCs w:val="22"/>
        </w:rPr>
        <w:t>Telas Mesa de Espessamento/Filtro de Bandas</w:t>
      </w:r>
    </w:p>
    <w:p w14:paraId="4996F285" w14:textId="6724037D" w:rsidR="00305EBF" w:rsidRPr="00D85B8E" w:rsidRDefault="00305EBF" w:rsidP="00B0627C">
      <w:pPr>
        <w:pStyle w:val="Ttulo2"/>
        <w:keepNext w:val="0"/>
        <w:tabs>
          <w:tab w:val="clear" w:pos="510"/>
          <w:tab w:val="clear" w:pos="7799"/>
        </w:tabs>
        <w:spacing w:before="0" w:after="120" w:line="288" w:lineRule="auto"/>
        <w:rPr>
          <w:rFonts w:cs="Gill Sans MT"/>
          <w:b w:val="0"/>
          <w:bCs w:val="0"/>
          <w:spacing w:val="-2"/>
          <w:sz w:val="22"/>
          <w:szCs w:val="22"/>
        </w:rPr>
      </w:pPr>
      <w:bookmarkStart w:id="12" w:name="_Toc240865543"/>
      <w:bookmarkStart w:id="13" w:name="_Ref331598946"/>
      <w:bookmarkEnd w:id="11"/>
      <w:r w:rsidRPr="00D85B8E">
        <w:rPr>
          <w:rFonts w:cs="Gill Sans MT"/>
          <w:b w:val="0"/>
          <w:bCs w:val="0"/>
          <w:spacing w:val="-2"/>
          <w:sz w:val="22"/>
          <w:szCs w:val="22"/>
        </w:rPr>
        <w:t xml:space="preserve">Os locais </w:t>
      </w:r>
      <w:r w:rsidR="003B342C" w:rsidRPr="00D85B8E">
        <w:rPr>
          <w:rFonts w:cs="Gill Sans MT"/>
          <w:b w:val="0"/>
          <w:bCs w:val="0"/>
          <w:spacing w:val="-2"/>
          <w:sz w:val="22"/>
          <w:szCs w:val="22"/>
        </w:rPr>
        <w:t>de execução do contrato</w:t>
      </w:r>
      <w:r w:rsidRPr="00D85B8E">
        <w:rPr>
          <w:rFonts w:cs="Gill Sans MT"/>
          <w:b w:val="0"/>
          <w:bCs w:val="0"/>
          <w:spacing w:val="-2"/>
          <w:sz w:val="22"/>
          <w:szCs w:val="22"/>
        </w:rPr>
        <w:t xml:space="preserve"> estão inseridos no </w:t>
      </w:r>
      <w:bookmarkEnd w:id="12"/>
      <w:r w:rsidR="00CF4981" w:rsidRPr="00CF4981">
        <w:rPr>
          <w:rFonts w:cs="Gill Sans MT"/>
          <w:b w:val="0"/>
          <w:bCs w:val="0"/>
          <w:i/>
          <w:iCs/>
          <w:spacing w:val="-2"/>
          <w:sz w:val="22"/>
          <w:szCs w:val="22"/>
        </w:rPr>
        <w:t>Sistema Multimunicipal de Abastecimento de Água e de Saneamento do Norte de Portugal</w:t>
      </w:r>
      <w:r w:rsidRPr="00D85B8E">
        <w:rPr>
          <w:rFonts w:cs="Gill Sans MT"/>
          <w:b w:val="0"/>
          <w:bCs w:val="0"/>
          <w:spacing w:val="-2"/>
          <w:sz w:val="22"/>
          <w:szCs w:val="22"/>
        </w:rPr>
        <w:t xml:space="preserve"> sendo designadamente os seguintes:</w:t>
      </w:r>
      <w:bookmarkEnd w:id="13"/>
    </w:p>
    <w:p w14:paraId="7C258FF8" w14:textId="51ABE75F" w:rsidR="00F245FB" w:rsidRPr="00DB1456" w:rsidRDefault="00F245FB" w:rsidP="00F245FB">
      <w:pPr>
        <w:autoSpaceDE w:val="0"/>
        <w:autoSpaceDN w:val="0"/>
        <w:adjustRightInd w:val="0"/>
        <w:spacing w:after="120" w:line="288" w:lineRule="auto"/>
        <w:ind w:left="426"/>
        <w:rPr>
          <w:spacing w:val="-2"/>
          <w:sz w:val="22"/>
          <w:szCs w:val="22"/>
        </w:rPr>
      </w:pPr>
      <w:r w:rsidRPr="00DB1456">
        <w:rPr>
          <w:spacing w:val="-2"/>
          <w:sz w:val="22"/>
          <w:szCs w:val="22"/>
        </w:rPr>
        <w:t>Lote 1</w:t>
      </w:r>
    </w:p>
    <w:p w14:paraId="2DEBCF41" w14:textId="65E31088" w:rsidR="007B5D5B" w:rsidRDefault="00F245FB" w:rsidP="00DB1456">
      <w:pPr>
        <w:autoSpaceDE w:val="0"/>
        <w:autoSpaceDN w:val="0"/>
        <w:adjustRightInd w:val="0"/>
        <w:spacing w:after="120" w:line="288" w:lineRule="auto"/>
        <w:ind w:left="426"/>
        <w:rPr>
          <w:rFonts w:eastAsia="Times New Roman" w:cs="Garamond"/>
          <w:b w:val="0"/>
          <w:bCs w:val="0"/>
          <w:spacing w:val="0"/>
          <w:sz w:val="22"/>
          <w:szCs w:val="22"/>
          <w:lang w:eastAsia="pt-PT"/>
        </w:rPr>
      </w:pPr>
      <w:r w:rsidRPr="00F06D03">
        <w:rPr>
          <w:rFonts w:eastAsia="Times New Roman" w:cs="Garamond"/>
          <w:b w:val="0"/>
          <w:bCs w:val="0"/>
          <w:spacing w:val="0"/>
          <w:sz w:val="22"/>
          <w:szCs w:val="22"/>
          <w:lang w:eastAsia="pt-PT"/>
        </w:rPr>
        <w:t xml:space="preserve">- </w:t>
      </w:r>
      <w:r w:rsidR="00DB1456" w:rsidRPr="00DB1456">
        <w:rPr>
          <w:rFonts w:eastAsia="Times New Roman" w:cs="Garamond"/>
          <w:b w:val="0"/>
          <w:bCs w:val="0"/>
          <w:spacing w:val="0"/>
          <w:sz w:val="22"/>
          <w:szCs w:val="22"/>
          <w:lang w:eastAsia="pt-PT"/>
        </w:rPr>
        <w:t>ETAR Ponte da Baia: RUA NOVA OUTEIRO 4600-789 VILA CAÍZ Amarante</w:t>
      </w:r>
    </w:p>
    <w:p w14:paraId="2B8B6F2F" w14:textId="3D9A9319" w:rsidR="00F245FB" w:rsidRPr="00DB1456" w:rsidRDefault="00F245FB" w:rsidP="00F245FB">
      <w:pPr>
        <w:autoSpaceDE w:val="0"/>
        <w:autoSpaceDN w:val="0"/>
        <w:adjustRightInd w:val="0"/>
        <w:spacing w:after="120" w:line="288" w:lineRule="auto"/>
        <w:ind w:left="426"/>
        <w:rPr>
          <w:spacing w:val="-2"/>
          <w:sz w:val="22"/>
          <w:szCs w:val="22"/>
        </w:rPr>
      </w:pPr>
      <w:r w:rsidRPr="00DB1456">
        <w:rPr>
          <w:spacing w:val="-2"/>
          <w:sz w:val="22"/>
          <w:szCs w:val="22"/>
        </w:rPr>
        <w:t>Lote 2</w:t>
      </w:r>
    </w:p>
    <w:p w14:paraId="191933AB" w14:textId="23747EDC" w:rsidR="007B5D5B" w:rsidRDefault="00F245FB" w:rsidP="00DB1456">
      <w:pPr>
        <w:autoSpaceDE w:val="0"/>
        <w:autoSpaceDN w:val="0"/>
        <w:adjustRightInd w:val="0"/>
        <w:spacing w:after="120" w:line="288" w:lineRule="auto"/>
        <w:ind w:left="426"/>
        <w:rPr>
          <w:rFonts w:eastAsia="Times New Roman" w:cs="Garamond"/>
          <w:b w:val="0"/>
          <w:bCs w:val="0"/>
          <w:spacing w:val="0"/>
          <w:sz w:val="22"/>
          <w:szCs w:val="22"/>
          <w:lang w:eastAsia="pt-PT"/>
        </w:rPr>
      </w:pPr>
      <w:r w:rsidRPr="00F06D03">
        <w:rPr>
          <w:rFonts w:eastAsia="Times New Roman" w:cs="Garamond"/>
          <w:b w:val="0"/>
          <w:bCs w:val="0"/>
          <w:spacing w:val="0"/>
          <w:sz w:val="22"/>
          <w:szCs w:val="22"/>
          <w:lang w:eastAsia="pt-PT"/>
        </w:rPr>
        <w:t xml:space="preserve">- </w:t>
      </w:r>
      <w:r w:rsidR="00DB1456" w:rsidRPr="00DB1456">
        <w:rPr>
          <w:rFonts w:eastAsia="Times New Roman" w:cs="Garamond"/>
          <w:b w:val="0"/>
          <w:bCs w:val="0"/>
          <w:spacing w:val="0"/>
          <w:sz w:val="22"/>
          <w:szCs w:val="22"/>
          <w:lang w:eastAsia="pt-PT"/>
        </w:rPr>
        <w:t>ETAR Mosteiro: ETAR MOSTEIRO - LUGR MOSTEIRO S/N 4850-248 MOSTEIRO Vieira do Minho</w:t>
      </w:r>
    </w:p>
    <w:p w14:paraId="0CAFEE47" w14:textId="5CF9D431" w:rsidR="007B5D5B" w:rsidRPr="00DB1456" w:rsidRDefault="007B5D5B" w:rsidP="007B5D5B">
      <w:pPr>
        <w:autoSpaceDE w:val="0"/>
        <w:autoSpaceDN w:val="0"/>
        <w:adjustRightInd w:val="0"/>
        <w:spacing w:after="120" w:line="288" w:lineRule="auto"/>
        <w:ind w:left="426"/>
        <w:rPr>
          <w:spacing w:val="-2"/>
          <w:sz w:val="22"/>
          <w:szCs w:val="22"/>
        </w:rPr>
      </w:pPr>
      <w:r w:rsidRPr="00DB1456">
        <w:rPr>
          <w:spacing w:val="-2"/>
          <w:sz w:val="22"/>
          <w:szCs w:val="22"/>
        </w:rPr>
        <w:t>Lote 3</w:t>
      </w:r>
    </w:p>
    <w:p w14:paraId="3C7D9908" w14:textId="77777777" w:rsidR="00DB1456" w:rsidRPr="00DB1456" w:rsidRDefault="00DB1456" w:rsidP="00DB1456">
      <w:pPr>
        <w:autoSpaceDE w:val="0"/>
        <w:autoSpaceDN w:val="0"/>
        <w:adjustRightInd w:val="0"/>
        <w:spacing w:after="120" w:line="288" w:lineRule="auto"/>
        <w:ind w:left="426"/>
        <w:rPr>
          <w:b w:val="0"/>
          <w:bCs w:val="0"/>
          <w:spacing w:val="-2"/>
          <w:sz w:val="22"/>
          <w:szCs w:val="22"/>
        </w:rPr>
      </w:pPr>
      <w:r w:rsidRPr="00DB1456">
        <w:rPr>
          <w:b w:val="0"/>
          <w:bCs w:val="0"/>
          <w:spacing w:val="-2"/>
          <w:sz w:val="22"/>
          <w:szCs w:val="22"/>
        </w:rPr>
        <w:t>- ETA Sordo: ETA Sordo - LUGAR SORDO 5000-427 VILA REAL</w:t>
      </w:r>
    </w:p>
    <w:p w14:paraId="774E3DF4" w14:textId="3964A079" w:rsidR="00DB1456" w:rsidRPr="00F06D03" w:rsidRDefault="00DB1456" w:rsidP="00DB1456">
      <w:pPr>
        <w:autoSpaceDE w:val="0"/>
        <w:autoSpaceDN w:val="0"/>
        <w:adjustRightInd w:val="0"/>
        <w:spacing w:after="120" w:line="288" w:lineRule="auto"/>
        <w:ind w:left="426"/>
        <w:rPr>
          <w:b w:val="0"/>
          <w:bCs w:val="0"/>
          <w:spacing w:val="-2"/>
          <w:sz w:val="22"/>
          <w:szCs w:val="22"/>
        </w:rPr>
      </w:pPr>
      <w:r w:rsidRPr="00DB1456">
        <w:rPr>
          <w:b w:val="0"/>
          <w:bCs w:val="0"/>
          <w:spacing w:val="-2"/>
          <w:sz w:val="22"/>
          <w:szCs w:val="22"/>
        </w:rPr>
        <w:t xml:space="preserve">- ETA Alvão: LUGR OLHO MEIRINHO 9054, B </w:t>
      </w:r>
      <w:proofErr w:type="gramStart"/>
      <w:r w:rsidRPr="00DB1456">
        <w:rPr>
          <w:b w:val="0"/>
          <w:bCs w:val="0"/>
          <w:spacing w:val="-2"/>
          <w:sz w:val="22"/>
          <w:szCs w:val="22"/>
        </w:rPr>
        <w:t>AGUA</w:t>
      </w:r>
      <w:proofErr w:type="gramEnd"/>
      <w:r w:rsidRPr="00DB1456">
        <w:rPr>
          <w:b w:val="0"/>
          <w:bCs w:val="0"/>
          <w:spacing w:val="-2"/>
          <w:sz w:val="22"/>
          <w:szCs w:val="22"/>
        </w:rPr>
        <w:t>, BORBELA, VILA REAL</w:t>
      </w:r>
    </w:p>
    <w:p w14:paraId="12F76120" w14:textId="077D1F31" w:rsidR="00F85021" w:rsidRPr="00F85021" w:rsidRDefault="00305EBF" w:rsidP="00F85021">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bookmarkStart w:id="14" w:name="_Ref331599035"/>
      <w:r w:rsidRPr="00D85B8E">
        <w:rPr>
          <w:rFonts w:eastAsia="Calibri" w:cs="Gill Sans MT"/>
          <w:b w:val="0"/>
          <w:bCs w:val="0"/>
          <w:color w:val="auto"/>
          <w:spacing w:val="-2"/>
          <w:sz w:val="22"/>
          <w:szCs w:val="22"/>
        </w:rPr>
        <w:t xml:space="preserve">A </w:t>
      </w:r>
      <w:r w:rsidR="002202ED" w:rsidRPr="00D85B8E">
        <w:rPr>
          <w:rFonts w:eastAsia="Calibri" w:cs="Gill Sans MT"/>
          <w:b w:val="0"/>
          <w:bCs w:val="0"/>
          <w:color w:val="auto"/>
          <w:spacing w:val="-2"/>
          <w:sz w:val="22"/>
          <w:szCs w:val="22"/>
        </w:rPr>
        <w:t xml:space="preserve">Entidade Adjudicante </w:t>
      </w:r>
      <w:r w:rsidRPr="00D85B8E">
        <w:rPr>
          <w:rFonts w:eastAsia="Calibri" w:cs="Gill Sans MT"/>
          <w:b w:val="0"/>
          <w:bCs w:val="0"/>
          <w:color w:val="auto"/>
          <w:spacing w:val="-2"/>
          <w:sz w:val="22"/>
          <w:szCs w:val="22"/>
        </w:rPr>
        <w:t>é a</w:t>
      </w:r>
      <w:r w:rsidR="003B342C" w:rsidRPr="00D85B8E">
        <w:rPr>
          <w:rFonts w:eastAsia="Calibri" w:cs="Gill Sans MT"/>
          <w:b w:val="0"/>
          <w:bCs w:val="0"/>
          <w:color w:val="auto"/>
          <w:spacing w:val="-2"/>
          <w:sz w:val="22"/>
          <w:szCs w:val="22"/>
        </w:rPr>
        <w:t xml:space="preserve"> </w:t>
      </w:r>
      <w:r w:rsidR="003B342C" w:rsidRPr="00B0627C">
        <w:rPr>
          <w:rFonts w:eastAsia="Calibri" w:cs="Gill Sans MT"/>
          <w:bCs w:val="0"/>
          <w:color w:val="auto"/>
          <w:spacing w:val="-2"/>
          <w:sz w:val="22"/>
          <w:szCs w:val="22"/>
        </w:rPr>
        <w:t>Águas do Norte, S.A.</w:t>
      </w:r>
      <w:r w:rsidRPr="00D85B8E">
        <w:rPr>
          <w:rFonts w:eastAsia="Calibri" w:cs="Gill Sans MT"/>
          <w:b w:val="0"/>
          <w:bCs w:val="0"/>
          <w:color w:val="auto"/>
          <w:spacing w:val="-2"/>
          <w:sz w:val="22"/>
          <w:szCs w:val="22"/>
        </w:rPr>
        <w:t xml:space="preserve"> </w:t>
      </w:r>
      <w:r w:rsidR="003B342C" w:rsidRPr="00D85B8E">
        <w:rPr>
          <w:rFonts w:eastAsia="Calibri" w:cs="Gill Sans MT"/>
          <w:b w:val="0"/>
          <w:bCs w:val="0"/>
          <w:color w:val="auto"/>
          <w:spacing w:val="-2"/>
          <w:sz w:val="22"/>
          <w:szCs w:val="22"/>
        </w:rPr>
        <w:t xml:space="preserve">doravante designada por </w:t>
      </w:r>
      <w:proofErr w:type="spellStart"/>
      <w:r w:rsidR="003B342C" w:rsidRPr="00B0627C">
        <w:rPr>
          <w:rFonts w:eastAsia="Calibri" w:cs="Gill Sans MT"/>
          <w:bCs w:val="0"/>
          <w:color w:val="auto"/>
          <w:spacing w:val="-2"/>
          <w:sz w:val="22"/>
          <w:szCs w:val="22"/>
        </w:rPr>
        <w:t>AdNorte</w:t>
      </w:r>
      <w:proofErr w:type="spellEnd"/>
      <w:r w:rsidR="003B342C" w:rsidRPr="00D85B8E">
        <w:rPr>
          <w:rFonts w:eastAsia="Calibri" w:cs="Gill Sans MT"/>
          <w:b w:val="0"/>
          <w:bCs w:val="0"/>
          <w:color w:val="auto"/>
          <w:spacing w:val="-2"/>
          <w:sz w:val="22"/>
          <w:szCs w:val="22"/>
        </w:rPr>
        <w:t xml:space="preserve">, com sede na </w:t>
      </w:r>
      <w:r w:rsidR="00B0627C">
        <w:rPr>
          <w:rFonts w:eastAsia="Calibri" w:cs="Gill Sans MT"/>
          <w:b w:val="0"/>
          <w:bCs w:val="0"/>
          <w:color w:val="auto"/>
          <w:spacing w:val="-2"/>
          <w:sz w:val="22"/>
          <w:szCs w:val="22"/>
        </w:rPr>
        <w:t>Rua Dom Pedro de Castro</w:t>
      </w:r>
      <w:r w:rsidR="003B342C" w:rsidRPr="00D85B8E">
        <w:rPr>
          <w:rFonts w:eastAsia="Calibri" w:cs="Gill Sans MT"/>
          <w:b w:val="0"/>
          <w:bCs w:val="0"/>
          <w:color w:val="auto"/>
          <w:spacing w:val="-2"/>
          <w:sz w:val="22"/>
          <w:szCs w:val="22"/>
        </w:rPr>
        <w:t xml:space="preserve">, </w:t>
      </w:r>
      <w:r w:rsidR="00B0627C">
        <w:rPr>
          <w:rFonts w:eastAsia="Calibri" w:cs="Gill Sans MT"/>
          <w:b w:val="0"/>
          <w:bCs w:val="0"/>
          <w:color w:val="auto"/>
          <w:spacing w:val="-2"/>
          <w:sz w:val="22"/>
          <w:szCs w:val="22"/>
        </w:rPr>
        <w:t>1A, 5000-669</w:t>
      </w:r>
      <w:r w:rsidR="003B342C" w:rsidRPr="00D85B8E">
        <w:rPr>
          <w:rFonts w:eastAsia="Calibri" w:cs="Gill Sans MT"/>
          <w:b w:val="0"/>
          <w:bCs w:val="0"/>
          <w:color w:val="auto"/>
          <w:spacing w:val="-2"/>
          <w:sz w:val="22"/>
          <w:szCs w:val="22"/>
        </w:rPr>
        <w:t xml:space="preserve"> Vila Real, na freguesia de Vila Real, do concelho de Vila Real, pessoa coletiva n.º 513606084 </w:t>
      </w:r>
      <w:r w:rsidRPr="00D85B8E">
        <w:rPr>
          <w:rFonts w:eastAsia="Calibri" w:cs="Gill Sans MT"/>
          <w:b w:val="0"/>
          <w:bCs w:val="0"/>
          <w:color w:val="auto"/>
          <w:spacing w:val="-2"/>
          <w:sz w:val="22"/>
          <w:szCs w:val="22"/>
        </w:rPr>
        <w:t>e com os seguintes contactos para efeito do presente concurso:</w:t>
      </w:r>
      <w:bookmarkEnd w:id="14"/>
    </w:p>
    <w:p w14:paraId="1786F9A1" w14:textId="4F399B6E" w:rsidR="00305EBF" w:rsidRPr="00D85B8E" w:rsidRDefault="00305EBF" w:rsidP="00D85B8E">
      <w:pPr>
        <w:pStyle w:val="Ttulo2"/>
        <w:numPr>
          <w:ilvl w:val="0"/>
          <w:numId w:val="0"/>
        </w:numPr>
        <w:spacing w:before="0" w:after="120" w:line="288" w:lineRule="auto"/>
        <w:rPr>
          <w:rFonts w:eastAsia="Calibri" w:cs="Gill Sans MT"/>
          <w:b w:val="0"/>
          <w:bCs w:val="0"/>
          <w:color w:val="auto"/>
          <w:spacing w:val="-2"/>
          <w:sz w:val="22"/>
          <w:szCs w:val="22"/>
        </w:rPr>
      </w:pPr>
      <w:bookmarkStart w:id="15" w:name="_Toc196310093"/>
      <w:r w:rsidRPr="00D85B8E">
        <w:rPr>
          <w:rFonts w:eastAsia="Calibri" w:cs="Gill Sans MT"/>
          <w:b w:val="0"/>
          <w:bCs w:val="0"/>
          <w:color w:val="auto"/>
          <w:spacing w:val="-2"/>
          <w:sz w:val="22"/>
          <w:szCs w:val="22"/>
        </w:rPr>
        <w:t>Telefone: +351</w:t>
      </w:r>
      <w:r w:rsidR="003B342C" w:rsidRPr="00D85B8E">
        <w:rPr>
          <w:rFonts w:eastAsia="Calibri" w:cs="Gill Sans MT"/>
          <w:b w:val="0"/>
          <w:bCs w:val="0"/>
          <w:color w:val="auto"/>
          <w:spacing w:val="-2"/>
          <w:sz w:val="22"/>
          <w:szCs w:val="22"/>
        </w:rPr>
        <w:t>259 309 370</w:t>
      </w:r>
      <w:r w:rsidR="006A7BBA" w:rsidRPr="00D85B8E">
        <w:rPr>
          <w:rFonts w:eastAsia="Calibri" w:cs="Gill Sans MT"/>
          <w:b w:val="0"/>
          <w:bCs w:val="0"/>
          <w:color w:val="auto"/>
          <w:spacing w:val="-2"/>
          <w:sz w:val="22"/>
          <w:szCs w:val="22"/>
        </w:rPr>
        <w:t>;</w:t>
      </w:r>
      <w:r w:rsidRPr="00D85B8E">
        <w:rPr>
          <w:rFonts w:eastAsia="Calibri" w:cs="Gill Sans MT"/>
          <w:b w:val="0"/>
          <w:bCs w:val="0"/>
          <w:color w:val="auto"/>
          <w:spacing w:val="-2"/>
          <w:sz w:val="22"/>
          <w:szCs w:val="22"/>
        </w:rPr>
        <w:t xml:space="preserve"> </w:t>
      </w:r>
    </w:p>
    <w:p w14:paraId="30234F42" w14:textId="657ED343" w:rsidR="00305EBF" w:rsidRPr="00D85B8E" w:rsidRDefault="00305EBF" w:rsidP="00D85B8E">
      <w:pPr>
        <w:pStyle w:val="Ttulo2"/>
        <w:numPr>
          <w:ilvl w:val="0"/>
          <w:numId w:val="0"/>
        </w:numPr>
        <w:spacing w:before="0" w:after="120" w:line="288" w:lineRule="auto"/>
        <w:rPr>
          <w:rFonts w:eastAsia="Calibri" w:cs="Gill Sans MT"/>
          <w:b w:val="0"/>
          <w:bCs w:val="0"/>
          <w:color w:val="auto"/>
          <w:spacing w:val="-2"/>
          <w:sz w:val="22"/>
          <w:szCs w:val="22"/>
        </w:rPr>
      </w:pPr>
      <w:r w:rsidRPr="00D85B8E">
        <w:rPr>
          <w:rFonts w:eastAsia="Calibri" w:cs="Gill Sans MT"/>
          <w:b w:val="0"/>
          <w:bCs w:val="0"/>
          <w:color w:val="auto"/>
          <w:spacing w:val="-2"/>
          <w:sz w:val="22"/>
          <w:szCs w:val="22"/>
        </w:rPr>
        <w:t xml:space="preserve">Fax: +351 </w:t>
      </w:r>
      <w:r w:rsidR="003B342C" w:rsidRPr="00D85B8E">
        <w:rPr>
          <w:rFonts w:eastAsia="Calibri" w:cs="Gill Sans MT"/>
          <w:b w:val="0"/>
          <w:bCs w:val="0"/>
          <w:color w:val="auto"/>
          <w:spacing w:val="-2"/>
          <w:sz w:val="22"/>
          <w:szCs w:val="22"/>
        </w:rPr>
        <w:t>259 309 371</w:t>
      </w:r>
      <w:r w:rsidR="006A7BBA" w:rsidRPr="00D85B8E">
        <w:rPr>
          <w:rFonts w:eastAsia="Calibri" w:cs="Gill Sans MT"/>
          <w:b w:val="0"/>
          <w:bCs w:val="0"/>
          <w:color w:val="auto"/>
          <w:spacing w:val="-2"/>
          <w:sz w:val="22"/>
          <w:szCs w:val="22"/>
        </w:rPr>
        <w:t>;</w:t>
      </w:r>
    </w:p>
    <w:p w14:paraId="55A4728A" w14:textId="2CF5F029" w:rsidR="00305EBF" w:rsidRPr="00D85B8E" w:rsidRDefault="00305EBF" w:rsidP="00D85B8E">
      <w:pPr>
        <w:pStyle w:val="Ttulo2"/>
        <w:numPr>
          <w:ilvl w:val="0"/>
          <w:numId w:val="0"/>
        </w:numPr>
        <w:spacing w:before="0" w:after="120" w:line="288" w:lineRule="auto"/>
        <w:rPr>
          <w:rFonts w:eastAsia="Calibri" w:cs="Gill Sans MT"/>
          <w:b w:val="0"/>
          <w:bCs w:val="0"/>
          <w:color w:val="auto"/>
          <w:spacing w:val="-2"/>
          <w:sz w:val="22"/>
          <w:szCs w:val="22"/>
        </w:rPr>
      </w:pPr>
      <w:r w:rsidRPr="00D85B8E">
        <w:rPr>
          <w:rFonts w:eastAsia="Calibri" w:cs="Gill Sans MT"/>
          <w:b w:val="0"/>
          <w:bCs w:val="0"/>
          <w:color w:val="auto"/>
          <w:spacing w:val="-2"/>
          <w:sz w:val="22"/>
          <w:szCs w:val="22"/>
        </w:rPr>
        <w:t xml:space="preserve">Correio Eletrónico: </w:t>
      </w:r>
      <w:r w:rsidR="00E22984" w:rsidRPr="00E22984">
        <w:rPr>
          <w:rStyle w:val="Hiperligao"/>
          <w:rFonts w:eastAsia="Calibri" w:cs="Gill Sans MT"/>
          <w:b w:val="0"/>
          <w:bCs w:val="0"/>
          <w:spacing w:val="-2"/>
          <w:sz w:val="22"/>
          <w:szCs w:val="22"/>
        </w:rPr>
        <w:t>contratacaopublica.adnorte@adp.pt</w:t>
      </w:r>
    </w:p>
    <w:p w14:paraId="3446B087" w14:textId="6E0CBFBF" w:rsidR="006A7BBA" w:rsidRPr="00D85B8E" w:rsidRDefault="006A7BBA" w:rsidP="00D85B8E">
      <w:pPr>
        <w:pStyle w:val="Ttulo2"/>
        <w:keepNext w:val="0"/>
        <w:widowControl w:val="0"/>
        <w:numPr>
          <w:ilvl w:val="0"/>
          <w:numId w:val="0"/>
        </w:numPr>
        <w:spacing w:before="0" w:after="120" w:line="288" w:lineRule="auto"/>
        <w:rPr>
          <w:rFonts w:eastAsia="Calibri" w:cs="Gill Sans MT"/>
          <w:b w:val="0"/>
          <w:bCs w:val="0"/>
          <w:color w:val="auto"/>
          <w:spacing w:val="-2"/>
          <w:sz w:val="22"/>
          <w:szCs w:val="22"/>
        </w:rPr>
      </w:pPr>
      <w:r w:rsidRPr="00D85B8E">
        <w:rPr>
          <w:rFonts w:eastAsia="Calibri" w:cs="Gill Sans MT"/>
          <w:b w:val="0"/>
          <w:bCs w:val="0"/>
          <w:color w:val="auto"/>
          <w:spacing w:val="-2"/>
          <w:sz w:val="22"/>
          <w:szCs w:val="22"/>
        </w:rPr>
        <w:t xml:space="preserve">Plataforma eletrónica: </w:t>
      </w:r>
      <w:r w:rsidR="00B0627C" w:rsidRPr="00F44D11">
        <w:rPr>
          <w:rFonts w:eastAsia="Calibri" w:cs="Gill Sans MT"/>
          <w:b w:val="0"/>
          <w:bCs w:val="0"/>
          <w:spacing w:val="-2"/>
          <w:sz w:val="22"/>
          <w:szCs w:val="22"/>
        </w:rPr>
        <w:t>http://www.acingov.pt</w:t>
      </w:r>
      <w:r w:rsidRPr="00D85B8E">
        <w:rPr>
          <w:rStyle w:val="Hiperligao"/>
          <w:rFonts w:eastAsia="Calibri" w:cs="Gill Sans MT"/>
          <w:b w:val="0"/>
          <w:bCs w:val="0"/>
          <w:spacing w:val="-2"/>
          <w:sz w:val="22"/>
          <w:szCs w:val="22"/>
        </w:rPr>
        <w:t>;</w:t>
      </w:r>
    </w:p>
    <w:p w14:paraId="20CAF0A0" w14:textId="6E71AD26" w:rsidR="005E2799" w:rsidRDefault="00305EBF" w:rsidP="00D85B8E">
      <w:pPr>
        <w:pStyle w:val="Ttulo2"/>
        <w:keepNext w:val="0"/>
        <w:widowControl w:val="0"/>
        <w:numPr>
          <w:ilvl w:val="0"/>
          <w:numId w:val="0"/>
        </w:numPr>
        <w:spacing w:before="0" w:after="120" w:line="288" w:lineRule="auto"/>
        <w:rPr>
          <w:rFonts w:eastAsia="Calibri" w:cs="Gill Sans MT"/>
          <w:b w:val="0"/>
          <w:bCs w:val="0"/>
          <w:i/>
          <w:color w:val="auto"/>
          <w:spacing w:val="-2"/>
          <w:sz w:val="22"/>
          <w:szCs w:val="22"/>
        </w:rPr>
      </w:pPr>
      <w:r w:rsidRPr="0085123C">
        <w:rPr>
          <w:rFonts w:eastAsia="Calibri" w:cs="Gill Sans MT"/>
          <w:b w:val="0"/>
          <w:bCs w:val="0"/>
          <w:i/>
          <w:color w:val="auto"/>
          <w:spacing w:val="-2"/>
          <w:sz w:val="22"/>
          <w:szCs w:val="22"/>
        </w:rPr>
        <w:lastRenderedPageBreak/>
        <w:t>Website</w:t>
      </w:r>
      <w:r w:rsidRPr="00D85B8E">
        <w:rPr>
          <w:rFonts w:eastAsia="Calibri" w:cs="Gill Sans MT"/>
          <w:b w:val="0"/>
          <w:bCs w:val="0"/>
          <w:color w:val="auto"/>
          <w:spacing w:val="-2"/>
          <w:sz w:val="22"/>
          <w:szCs w:val="22"/>
        </w:rPr>
        <w:t xml:space="preserve"> oficial: </w:t>
      </w:r>
      <w:bookmarkEnd w:id="15"/>
      <w:r w:rsidR="00E22984" w:rsidRPr="00F44D11">
        <w:rPr>
          <w:rFonts w:eastAsia="Calibri" w:cs="Gill Sans MT"/>
          <w:b w:val="0"/>
          <w:bCs w:val="0"/>
          <w:i/>
          <w:color w:val="auto"/>
          <w:spacing w:val="-2"/>
          <w:sz w:val="22"/>
          <w:szCs w:val="22"/>
        </w:rPr>
        <w:t>https://www.adnorte.pt/</w:t>
      </w:r>
    </w:p>
    <w:p w14:paraId="247DF175" w14:textId="3AE77A42" w:rsidR="002A5F4C" w:rsidRPr="00D85B8E" w:rsidRDefault="002A5F4C" w:rsidP="00B0627C">
      <w:pPr>
        <w:pStyle w:val="Ttulo2"/>
        <w:keepNext w:val="0"/>
        <w:tabs>
          <w:tab w:val="clear" w:pos="510"/>
          <w:tab w:val="clear" w:pos="7799"/>
        </w:tabs>
        <w:spacing w:before="0" w:after="120" w:line="288" w:lineRule="auto"/>
        <w:rPr>
          <w:rFonts w:cs="Gill Sans MT"/>
          <w:b w:val="0"/>
          <w:bCs w:val="0"/>
          <w:spacing w:val="-2"/>
          <w:sz w:val="22"/>
          <w:szCs w:val="22"/>
        </w:rPr>
      </w:pPr>
      <w:bookmarkStart w:id="16" w:name="_Toc196310094"/>
      <w:bookmarkStart w:id="17" w:name="_Ref340060855"/>
      <w:r w:rsidRPr="00D85B8E">
        <w:rPr>
          <w:rFonts w:cs="Gill Sans MT"/>
          <w:b w:val="0"/>
          <w:bCs w:val="0"/>
          <w:spacing w:val="-2"/>
          <w:sz w:val="22"/>
          <w:szCs w:val="22"/>
        </w:rPr>
        <w:t xml:space="preserve">A decisão de contratar foi tomada </w:t>
      </w:r>
      <w:r w:rsidR="00F44D11" w:rsidRPr="00F44D11">
        <w:rPr>
          <w:rFonts w:cs="Gill Sans MT"/>
          <w:b w:val="0"/>
          <w:bCs w:val="0"/>
          <w:spacing w:val="-2"/>
          <w:sz w:val="22"/>
          <w:szCs w:val="22"/>
        </w:rPr>
        <w:t>por deliberação da Comissão Executiva da Águas do Norte, S.A., datada de 10 de novembro de 2022, no uso das competências que lhe foram delegadas pelo Conselho de Administração, ao abrigo do Ponto 4.1 do quadro de Delegação que consta do Manual de Governo da Sociedade, aprovado 1 de julho de 2015, com as alterações que lhe foram posteriormente introduzidas e aprovadas</w:t>
      </w:r>
      <w:r w:rsidRPr="00D85B8E">
        <w:rPr>
          <w:rFonts w:cs="Gill Sans MT"/>
          <w:b w:val="0"/>
          <w:bCs w:val="0"/>
          <w:spacing w:val="-2"/>
          <w:sz w:val="22"/>
          <w:szCs w:val="22"/>
        </w:rPr>
        <w:t>.</w:t>
      </w:r>
      <w:bookmarkEnd w:id="16"/>
      <w:bookmarkEnd w:id="17"/>
    </w:p>
    <w:p w14:paraId="720CA6C5" w14:textId="337B84EC" w:rsidR="001F33EC" w:rsidRPr="00D85B8E" w:rsidRDefault="007D572E"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8" w:name="_Toc113292729"/>
      <w:bookmarkStart w:id="19" w:name="_Toc210061827"/>
      <w:r>
        <w:rPr>
          <w:rFonts w:ascii="Gill Sans MT" w:hAnsi="Gill Sans MT" w:cs="Gill Sans MT"/>
          <w:sz w:val="22"/>
          <w:szCs w:val="22"/>
        </w:rPr>
        <w:t>CONSULTA INFORMAL AO MERCADO</w:t>
      </w:r>
      <w:bookmarkEnd w:id="18"/>
    </w:p>
    <w:p w14:paraId="1189F538" w14:textId="235253C0" w:rsidR="002E5E3C" w:rsidRPr="00226A77" w:rsidRDefault="007D572E" w:rsidP="002E5E3C">
      <w:pPr>
        <w:numPr>
          <w:ilvl w:val="1"/>
          <w:numId w:val="1"/>
        </w:numPr>
        <w:tabs>
          <w:tab w:val="clear" w:pos="7799"/>
        </w:tabs>
        <w:spacing w:after="120" w:line="288" w:lineRule="auto"/>
        <w:outlineLvl w:val="1"/>
        <w:rPr>
          <w:b w:val="0"/>
          <w:bCs w:val="0"/>
          <w:spacing w:val="-2"/>
          <w:sz w:val="22"/>
          <w:szCs w:val="22"/>
        </w:rPr>
      </w:pPr>
      <w:r w:rsidRPr="00226A77">
        <w:rPr>
          <w:b w:val="0"/>
          <w:bCs w:val="0"/>
          <w:spacing w:val="-2"/>
          <w:sz w:val="22"/>
          <w:szCs w:val="22"/>
        </w:rPr>
        <w:t>No âmbito da presente aquisição de bens, f</w:t>
      </w:r>
      <w:r w:rsidR="002E5E3C" w:rsidRPr="00226A77">
        <w:rPr>
          <w:b w:val="0"/>
          <w:bCs w:val="0"/>
          <w:spacing w:val="-2"/>
          <w:sz w:val="22"/>
          <w:szCs w:val="22"/>
        </w:rPr>
        <w:t>oi efetuada consulta informal ao mercado às seguintes entidades:</w:t>
      </w:r>
    </w:p>
    <w:p w14:paraId="163A9945" w14:textId="0AEB5E54"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EASYPOINT - ENGINEERING AND INNOVATION, LDA 510793266</w:t>
      </w:r>
    </w:p>
    <w:p w14:paraId="61169B92" w14:textId="7662F327"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proofErr w:type="spellStart"/>
      <w:r w:rsidRPr="000F0CFD">
        <w:rPr>
          <w:rFonts w:eastAsia="Times New Roman"/>
          <w:b w:val="0"/>
          <w:bCs w:val="0"/>
          <w:spacing w:val="-2"/>
          <w:sz w:val="22"/>
          <w:szCs w:val="22"/>
          <w:lang w:eastAsia="pt-PT"/>
        </w:rPr>
        <w:t>Andritz</w:t>
      </w:r>
      <w:proofErr w:type="spellEnd"/>
      <w:r w:rsidRPr="000F0CFD">
        <w:rPr>
          <w:rFonts w:eastAsia="Times New Roman"/>
          <w:b w:val="0"/>
          <w:bCs w:val="0"/>
          <w:spacing w:val="-2"/>
          <w:sz w:val="22"/>
          <w:szCs w:val="22"/>
          <w:lang w:eastAsia="pt-PT"/>
        </w:rPr>
        <w:t xml:space="preserve"> </w:t>
      </w:r>
      <w:proofErr w:type="spellStart"/>
      <w:r w:rsidRPr="000F0CFD">
        <w:rPr>
          <w:rFonts w:eastAsia="Times New Roman"/>
          <w:b w:val="0"/>
          <w:bCs w:val="0"/>
          <w:spacing w:val="-2"/>
          <w:sz w:val="22"/>
          <w:szCs w:val="22"/>
          <w:lang w:eastAsia="pt-PT"/>
        </w:rPr>
        <w:t>Hydro</w:t>
      </w:r>
      <w:proofErr w:type="spellEnd"/>
      <w:r w:rsidRPr="000F0CFD">
        <w:rPr>
          <w:rFonts w:eastAsia="Times New Roman"/>
          <w:b w:val="0"/>
          <w:bCs w:val="0"/>
          <w:spacing w:val="-2"/>
          <w:sz w:val="22"/>
          <w:szCs w:val="22"/>
          <w:lang w:eastAsia="pt-PT"/>
        </w:rPr>
        <w:t xml:space="preserve"> </w:t>
      </w:r>
      <w:proofErr w:type="spellStart"/>
      <w:r w:rsidRPr="000F0CFD">
        <w:rPr>
          <w:rFonts w:eastAsia="Times New Roman"/>
          <w:b w:val="0"/>
          <w:bCs w:val="0"/>
          <w:spacing w:val="-2"/>
          <w:sz w:val="22"/>
          <w:szCs w:val="22"/>
          <w:lang w:eastAsia="pt-PT"/>
        </w:rPr>
        <w:t>Srl</w:t>
      </w:r>
      <w:proofErr w:type="spellEnd"/>
      <w:r w:rsidRPr="000F0CFD">
        <w:rPr>
          <w:rFonts w:eastAsia="Times New Roman"/>
          <w:b w:val="0"/>
          <w:bCs w:val="0"/>
          <w:spacing w:val="-2"/>
          <w:sz w:val="22"/>
          <w:szCs w:val="22"/>
          <w:lang w:eastAsia="pt-PT"/>
        </w:rPr>
        <w:t xml:space="preserve"> - Sucursal Em Portugal 980732816</w:t>
      </w:r>
    </w:p>
    <w:p w14:paraId="3B5B1006" w14:textId="655FEED6"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GIOTTO SERVICE S.R.L. 251552018</w:t>
      </w:r>
    </w:p>
    <w:p w14:paraId="2F8283CF" w14:textId="374D1FFA"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SECO-CENTRIFUGAÇÃO, LDA508832233</w:t>
      </w:r>
    </w:p>
    <w:p w14:paraId="3D075692" w14:textId="6C8C5AFE"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SECOFRAN, LDA 513457461</w:t>
      </w:r>
    </w:p>
    <w:p w14:paraId="5D90E59F" w14:textId="7402190D"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CIRTEC - COMERCIO INTERNACIONAL DE REPRESENTAÇÕES TECNICAS LDA 503130400</w:t>
      </w:r>
    </w:p>
    <w:p w14:paraId="1AC5E2A6" w14:textId="5F6C509B"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TGPA - TECNOLOGIAS AMBIENTAIS, LDA510692206</w:t>
      </w:r>
    </w:p>
    <w:p w14:paraId="3494C4A2" w14:textId="1DF6E3BA"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DKM CONTROL – LDA - 508686113</w:t>
      </w:r>
    </w:p>
    <w:p w14:paraId="4A485BE2" w14:textId="1F9743AC"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ALQUIMICA-QUIMICA INDUSTRIAL LDA - 502806648</w:t>
      </w:r>
    </w:p>
    <w:p w14:paraId="54F9CF8E" w14:textId="6A3E38BC"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NBS ENGENHARIA E CONSTRUÇÃO, S.A. 510970141</w:t>
      </w:r>
    </w:p>
    <w:p w14:paraId="0E9C6E5A" w14:textId="3CB860C1"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HIDMA - HIDRÁULICA E AUTOMAÇÃO, S.A 505044897</w:t>
      </w:r>
    </w:p>
    <w:p w14:paraId="22423E86" w14:textId="26261654"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JUNCOR-ACESS. IND. E AGRÍCOLAS, LDA 515217409</w:t>
      </w:r>
    </w:p>
    <w:p w14:paraId="62656DA0" w14:textId="588140AB"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JB - FORNECIMENTOS INDUSTRIAIS LDA 502575662</w:t>
      </w:r>
    </w:p>
    <w:p w14:paraId="682B6FE2" w14:textId="12BFC3BA"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KLINGER PORTUGAL, LDA 502938129</w:t>
      </w:r>
    </w:p>
    <w:p w14:paraId="65702C5B" w14:textId="2F91F582" w:rsidR="000F0CFD" w:rsidRP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PIQUÉ &amp; ROCHA - EQUIPAMENTOS E SERVIÇOS, LDA 514146435</w:t>
      </w:r>
    </w:p>
    <w:p w14:paraId="0BA171D9" w14:textId="4CC4AE20" w:rsidR="000F0CFD" w:rsidRDefault="000F0CFD" w:rsidP="000F0CFD">
      <w:pPr>
        <w:numPr>
          <w:ilvl w:val="0"/>
          <w:numId w:val="23"/>
        </w:numPr>
        <w:shd w:val="clear" w:color="auto" w:fill="FFFFFF"/>
        <w:autoSpaceDE w:val="0"/>
        <w:autoSpaceDN w:val="0"/>
        <w:adjustRightInd w:val="0"/>
        <w:spacing w:after="120" w:line="288" w:lineRule="auto"/>
        <w:rPr>
          <w:rFonts w:eastAsia="Times New Roman"/>
          <w:b w:val="0"/>
          <w:bCs w:val="0"/>
          <w:spacing w:val="-2"/>
          <w:sz w:val="22"/>
          <w:szCs w:val="22"/>
          <w:lang w:eastAsia="pt-PT"/>
        </w:rPr>
      </w:pPr>
      <w:r w:rsidRPr="000F0CFD">
        <w:rPr>
          <w:rFonts w:eastAsia="Times New Roman"/>
          <w:b w:val="0"/>
          <w:bCs w:val="0"/>
          <w:spacing w:val="-2"/>
          <w:sz w:val="22"/>
          <w:szCs w:val="22"/>
          <w:lang w:eastAsia="pt-PT"/>
        </w:rPr>
        <w:t>BOOM LIFT - VENDA, ALUGUER E ASSISTÊNCIA INDUSTRIAL LDA 507686900</w:t>
      </w:r>
    </w:p>
    <w:p w14:paraId="398756F6" w14:textId="5FBE83FB" w:rsidR="00217C2E" w:rsidRPr="00226A77" w:rsidRDefault="002E5E3C" w:rsidP="00226A77">
      <w:pPr>
        <w:pStyle w:val="Ttulo2"/>
        <w:rPr>
          <w:b w:val="0"/>
          <w:bCs w:val="0"/>
          <w:spacing w:val="-2"/>
          <w:sz w:val="22"/>
          <w:szCs w:val="22"/>
        </w:rPr>
      </w:pPr>
      <w:r w:rsidRPr="00226A77">
        <w:rPr>
          <w:b w:val="0"/>
          <w:bCs w:val="0"/>
          <w:spacing w:val="-2"/>
          <w:sz w:val="22"/>
          <w:szCs w:val="22"/>
        </w:rPr>
        <w:lastRenderedPageBreak/>
        <w:t>Na consulta realizada apenas foi solicitado o</w:t>
      </w:r>
      <w:r w:rsidR="00226A77">
        <w:rPr>
          <w:b w:val="0"/>
          <w:bCs w:val="0"/>
          <w:spacing w:val="-2"/>
          <w:sz w:val="22"/>
          <w:szCs w:val="22"/>
        </w:rPr>
        <w:t>s</w:t>
      </w:r>
      <w:r w:rsidRPr="00226A77">
        <w:rPr>
          <w:b w:val="0"/>
          <w:bCs w:val="0"/>
          <w:spacing w:val="-2"/>
          <w:sz w:val="22"/>
          <w:szCs w:val="22"/>
        </w:rPr>
        <w:t xml:space="preserve"> preços unitários, não tendo existido qual</w:t>
      </w:r>
      <w:r w:rsidR="00217C2E" w:rsidRPr="00226A77">
        <w:rPr>
          <w:b w:val="0"/>
          <w:bCs w:val="0"/>
          <w:spacing w:val="-2"/>
          <w:sz w:val="22"/>
          <w:szCs w:val="22"/>
        </w:rPr>
        <w:t xml:space="preserve">quer outra troca de informações, à qual </w:t>
      </w:r>
      <w:r w:rsidR="00217C2E" w:rsidRPr="00E61A63">
        <w:rPr>
          <w:b w:val="0"/>
          <w:bCs w:val="0"/>
          <w:spacing w:val="-2"/>
          <w:sz w:val="22"/>
          <w:szCs w:val="22"/>
        </w:rPr>
        <w:t xml:space="preserve">responderam </w:t>
      </w:r>
      <w:r w:rsidR="0020204B">
        <w:rPr>
          <w:b w:val="0"/>
          <w:bCs w:val="0"/>
          <w:spacing w:val="-2"/>
          <w:sz w:val="22"/>
          <w:szCs w:val="22"/>
        </w:rPr>
        <w:t>oito</w:t>
      </w:r>
      <w:r w:rsidR="00E61A63" w:rsidRPr="00E61A63">
        <w:rPr>
          <w:b w:val="0"/>
          <w:bCs w:val="0"/>
          <w:spacing w:val="-2"/>
          <w:sz w:val="22"/>
          <w:szCs w:val="22"/>
        </w:rPr>
        <w:t xml:space="preserve"> </w:t>
      </w:r>
      <w:r w:rsidR="00217C2E" w:rsidRPr="00E61A63">
        <w:rPr>
          <w:b w:val="0"/>
          <w:bCs w:val="0"/>
          <w:spacing w:val="-2"/>
          <w:sz w:val="22"/>
          <w:szCs w:val="22"/>
        </w:rPr>
        <w:t>das entidades consultadas.</w:t>
      </w:r>
    </w:p>
    <w:p w14:paraId="5BFE2035" w14:textId="77777777" w:rsidR="003920D0" w:rsidRPr="00D85B8E" w:rsidRDefault="003920D0"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0" w:name="_Toc113292730"/>
      <w:r w:rsidRPr="00D85B8E">
        <w:rPr>
          <w:rFonts w:ascii="Gill Sans MT" w:hAnsi="Gill Sans MT" w:cs="Gill Sans MT"/>
          <w:sz w:val="22"/>
          <w:szCs w:val="22"/>
        </w:rPr>
        <w:t>ANÚNCIO</w:t>
      </w:r>
      <w:bookmarkEnd w:id="19"/>
      <w:bookmarkEnd w:id="20"/>
    </w:p>
    <w:p w14:paraId="324D6A0E" w14:textId="77777777" w:rsidR="00E86D84" w:rsidRPr="004F39F7" w:rsidRDefault="00E86D84" w:rsidP="00E86D84">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bookmarkStart w:id="21" w:name="_Toc206296650"/>
      <w:bookmarkStart w:id="22" w:name="_Toc206296651"/>
      <w:r w:rsidRPr="004F39F7">
        <w:rPr>
          <w:rFonts w:eastAsia="Calibri" w:cs="Gill Sans MT"/>
          <w:b w:val="0"/>
          <w:bCs w:val="0"/>
          <w:color w:val="auto"/>
          <w:spacing w:val="-2"/>
          <w:sz w:val="22"/>
          <w:szCs w:val="22"/>
        </w:rPr>
        <w:t xml:space="preserve">O anúncio do Concurso Público foi publicado no Diário da República, de acordo com o artigo 130.º do </w:t>
      </w:r>
      <w:bookmarkEnd w:id="21"/>
      <w:r w:rsidRPr="004F39F7">
        <w:rPr>
          <w:rFonts w:eastAsia="Calibri" w:cs="Gill Sans MT"/>
          <w:b w:val="0"/>
          <w:bCs w:val="0"/>
          <w:color w:val="auto"/>
          <w:spacing w:val="-2"/>
          <w:sz w:val="22"/>
          <w:szCs w:val="22"/>
        </w:rPr>
        <w:t>Código dos Contratos Públicos, aprovado em anexo ao Decreto-Lei n.º 18/2008, de 29 de janeiro, alterado pela Lei n.º 59/2008, de 11 de setembro, pelo Decreto -Lei n.º 223/2009, de 11 de setembro, pelo Decreto-Lei n.º 278/2009, de 2 de outubro, pela Lei n.º 3/2010, de 27 de abril, pelo Decreto-Lei n.º 131/2010, de 14 de dezembro, pela Lei n.º 64 -B/2011, de 30 de dezembro, pelo Decreto-Lei n.º 149/2012, de 12 de julho, pelo Decreto-Lei n.º 214-G/2015, de 2 de outubro, Decreto-Lei n.º 111-B/2017, de 31 de agosto, e pela Lei n.º 30/2021, de 21 de maio, doravante designados conjuntamente CCP.</w:t>
      </w:r>
    </w:p>
    <w:p w14:paraId="59DFE1A9" w14:textId="4BC18975" w:rsidR="004976E2" w:rsidRPr="00D85B8E" w:rsidRDefault="003920D0" w:rsidP="00B0627C">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bookmarkStart w:id="23" w:name="_Toc206296652"/>
      <w:bookmarkEnd w:id="22"/>
      <w:r w:rsidRPr="00D85B8E">
        <w:rPr>
          <w:rFonts w:eastAsia="Calibri" w:cs="Gill Sans MT"/>
          <w:b w:val="0"/>
          <w:bCs w:val="0"/>
          <w:color w:val="auto"/>
          <w:spacing w:val="-2"/>
          <w:sz w:val="22"/>
          <w:szCs w:val="22"/>
        </w:rPr>
        <w:t>Incluído</w:t>
      </w:r>
      <w:r w:rsidR="000D33D6" w:rsidRPr="00D85B8E">
        <w:rPr>
          <w:rFonts w:eastAsia="Calibri" w:cs="Gill Sans MT"/>
          <w:b w:val="0"/>
          <w:bCs w:val="0"/>
          <w:color w:val="auto"/>
          <w:spacing w:val="-2"/>
          <w:sz w:val="22"/>
          <w:szCs w:val="22"/>
        </w:rPr>
        <w:t>s</w:t>
      </w:r>
      <w:r w:rsidRPr="00D85B8E">
        <w:rPr>
          <w:rFonts w:eastAsia="Calibri" w:cs="Gill Sans MT"/>
          <w:b w:val="0"/>
          <w:bCs w:val="0"/>
          <w:color w:val="auto"/>
          <w:spacing w:val="-2"/>
          <w:sz w:val="22"/>
          <w:szCs w:val="22"/>
        </w:rPr>
        <w:t xml:space="preserve"> no </w:t>
      </w:r>
      <w:r w:rsidR="00B0627C">
        <w:rPr>
          <w:rFonts w:eastAsia="Calibri" w:cs="Gill Sans MT"/>
          <w:bCs w:val="0"/>
          <w:color w:val="auto"/>
          <w:spacing w:val="-2"/>
          <w:sz w:val="22"/>
          <w:szCs w:val="22"/>
        </w:rPr>
        <w:t xml:space="preserve">ANEXO I </w:t>
      </w:r>
      <w:r w:rsidRPr="00D85B8E">
        <w:rPr>
          <w:rFonts w:eastAsia="Calibri" w:cs="Gill Sans MT"/>
          <w:b w:val="0"/>
          <w:bCs w:val="0"/>
          <w:color w:val="auto"/>
          <w:spacing w:val="-2"/>
          <w:sz w:val="22"/>
          <w:szCs w:val="22"/>
        </w:rPr>
        <w:t>d</w:t>
      </w:r>
      <w:r w:rsidR="00DA7EA1" w:rsidRPr="00D85B8E">
        <w:rPr>
          <w:rFonts w:eastAsia="Calibri" w:cs="Gill Sans MT"/>
          <w:b w:val="0"/>
          <w:bCs w:val="0"/>
          <w:color w:val="auto"/>
          <w:spacing w:val="-2"/>
          <w:sz w:val="22"/>
          <w:szCs w:val="22"/>
        </w:rPr>
        <w:t>o presente</w:t>
      </w:r>
      <w:r w:rsidRPr="00D85B8E">
        <w:rPr>
          <w:rFonts w:eastAsia="Calibri" w:cs="Gill Sans MT"/>
          <w:b w:val="0"/>
          <w:bCs w:val="0"/>
          <w:color w:val="auto"/>
          <w:spacing w:val="-2"/>
          <w:sz w:val="22"/>
          <w:szCs w:val="22"/>
        </w:rPr>
        <w:t xml:space="preserve"> </w:t>
      </w:r>
      <w:r w:rsidR="00703F04" w:rsidRPr="00D85B8E">
        <w:rPr>
          <w:rFonts w:eastAsia="Calibri" w:cs="Gill Sans MT"/>
          <w:b w:val="0"/>
          <w:bCs w:val="0"/>
          <w:color w:val="auto"/>
          <w:spacing w:val="-2"/>
          <w:sz w:val="22"/>
          <w:szCs w:val="22"/>
        </w:rPr>
        <w:t>Programa do Procedimento</w:t>
      </w:r>
      <w:r w:rsidR="000D33D6" w:rsidRPr="00D85B8E">
        <w:rPr>
          <w:rFonts w:eastAsia="Calibri" w:cs="Gill Sans MT"/>
          <w:b w:val="0"/>
          <w:bCs w:val="0"/>
          <w:color w:val="auto"/>
          <w:spacing w:val="-2"/>
          <w:sz w:val="22"/>
          <w:szCs w:val="22"/>
        </w:rPr>
        <w:t>,</w:t>
      </w:r>
      <w:r w:rsidRPr="00D85B8E">
        <w:rPr>
          <w:rFonts w:eastAsia="Calibri" w:cs="Gill Sans MT"/>
          <w:b w:val="0"/>
          <w:bCs w:val="0"/>
          <w:color w:val="auto"/>
          <w:spacing w:val="-2"/>
          <w:sz w:val="22"/>
          <w:szCs w:val="22"/>
        </w:rPr>
        <w:t xml:space="preserve"> apresenta</w:t>
      </w:r>
      <w:r w:rsidR="004976E2" w:rsidRPr="00D85B8E">
        <w:rPr>
          <w:rFonts w:eastAsia="Calibri" w:cs="Gill Sans MT"/>
          <w:b w:val="0"/>
          <w:bCs w:val="0"/>
          <w:color w:val="auto"/>
          <w:spacing w:val="-2"/>
          <w:sz w:val="22"/>
          <w:szCs w:val="22"/>
        </w:rPr>
        <w:t>m</w:t>
      </w:r>
      <w:r w:rsidRPr="00D85B8E">
        <w:rPr>
          <w:rFonts w:eastAsia="Calibri" w:cs="Gill Sans MT"/>
          <w:b w:val="0"/>
          <w:bCs w:val="0"/>
          <w:color w:val="auto"/>
          <w:spacing w:val="-2"/>
          <w:sz w:val="22"/>
          <w:szCs w:val="22"/>
        </w:rPr>
        <w:t xml:space="preserve">-se </w:t>
      </w:r>
      <w:r w:rsidR="004976E2" w:rsidRPr="00D85B8E">
        <w:rPr>
          <w:rFonts w:eastAsia="Calibri" w:cs="Gill Sans MT"/>
          <w:b w:val="0"/>
          <w:bCs w:val="0"/>
          <w:color w:val="auto"/>
          <w:spacing w:val="-2"/>
          <w:sz w:val="22"/>
          <w:szCs w:val="22"/>
        </w:rPr>
        <w:t xml:space="preserve">os </w:t>
      </w:r>
      <w:r w:rsidRPr="00D85B8E">
        <w:rPr>
          <w:rFonts w:eastAsia="Calibri" w:cs="Gill Sans MT"/>
          <w:b w:val="0"/>
          <w:bCs w:val="0"/>
          <w:color w:val="auto"/>
          <w:spacing w:val="-2"/>
          <w:sz w:val="22"/>
          <w:szCs w:val="22"/>
        </w:rPr>
        <w:t>documento</w:t>
      </w:r>
      <w:r w:rsidR="004976E2" w:rsidRPr="00D85B8E">
        <w:rPr>
          <w:rFonts w:eastAsia="Calibri" w:cs="Gill Sans MT"/>
          <w:b w:val="0"/>
          <w:bCs w:val="0"/>
          <w:color w:val="auto"/>
          <w:spacing w:val="-2"/>
          <w:sz w:val="22"/>
          <w:szCs w:val="22"/>
        </w:rPr>
        <w:t>s</w:t>
      </w:r>
      <w:r w:rsidRPr="00D85B8E">
        <w:rPr>
          <w:rFonts w:eastAsia="Calibri" w:cs="Gill Sans MT"/>
          <w:b w:val="0"/>
          <w:bCs w:val="0"/>
          <w:color w:val="auto"/>
          <w:spacing w:val="-2"/>
          <w:sz w:val="22"/>
          <w:szCs w:val="22"/>
        </w:rPr>
        <w:t xml:space="preserve"> comprovativo</w:t>
      </w:r>
      <w:r w:rsidR="004976E2" w:rsidRPr="00D85B8E">
        <w:rPr>
          <w:rFonts w:eastAsia="Calibri" w:cs="Gill Sans MT"/>
          <w:b w:val="0"/>
          <w:bCs w:val="0"/>
          <w:color w:val="auto"/>
          <w:spacing w:val="-2"/>
          <w:sz w:val="22"/>
          <w:szCs w:val="22"/>
        </w:rPr>
        <w:t>s</w:t>
      </w:r>
      <w:r w:rsidRPr="00D85B8E">
        <w:rPr>
          <w:rFonts w:eastAsia="Calibri" w:cs="Gill Sans MT"/>
          <w:b w:val="0"/>
          <w:bCs w:val="0"/>
          <w:color w:val="auto"/>
          <w:spacing w:val="-2"/>
          <w:sz w:val="22"/>
          <w:szCs w:val="22"/>
        </w:rPr>
        <w:t xml:space="preserve"> do envio do anúncio para publicação no</w:t>
      </w:r>
      <w:r w:rsidR="004976E2" w:rsidRPr="00D85B8E">
        <w:rPr>
          <w:rFonts w:eastAsia="Calibri" w:cs="Gill Sans MT"/>
          <w:b w:val="0"/>
          <w:bCs w:val="0"/>
          <w:color w:val="auto"/>
          <w:spacing w:val="-2"/>
          <w:sz w:val="22"/>
          <w:szCs w:val="22"/>
        </w:rPr>
        <w:t xml:space="preserve"> Diário da República</w:t>
      </w:r>
      <w:bookmarkEnd w:id="23"/>
      <w:r w:rsidR="00226A77">
        <w:rPr>
          <w:rFonts w:eastAsia="Calibri" w:cs="Gill Sans MT"/>
          <w:b w:val="0"/>
          <w:bCs w:val="0"/>
          <w:color w:val="auto"/>
          <w:spacing w:val="-2"/>
          <w:sz w:val="22"/>
          <w:szCs w:val="22"/>
        </w:rPr>
        <w:t>.</w:t>
      </w:r>
    </w:p>
    <w:p w14:paraId="7CE0F2B2" w14:textId="77777777" w:rsidR="00EC01C8" w:rsidRPr="00D85B8E" w:rsidRDefault="00EC01C8"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4" w:name="_Toc113292731"/>
      <w:r w:rsidRPr="00D85B8E">
        <w:rPr>
          <w:rFonts w:ascii="Gill Sans MT" w:hAnsi="Gill Sans MT" w:cs="Gill Sans MT"/>
          <w:sz w:val="22"/>
          <w:szCs w:val="22"/>
        </w:rPr>
        <w:t>consulta e fornecimento DAS PEÇAS DO procedimento</w:t>
      </w:r>
      <w:bookmarkEnd w:id="24"/>
    </w:p>
    <w:p w14:paraId="5CCBA2DA" w14:textId="77777777" w:rsidR="00EC01C8" w:rsidRPr="00D85B8E" w:rsidRDefault="00EC01C8" w:rsidP="00B0627C">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bookmarkStart w:id="25" w:name="_Ref331599085"/>
      <w:r w:rsidRPr="00D85B8E">
        <w:rPr>
          <w:rFonts w:eastAsia="Calibri" w:cs="Gill Sans MT"/>
          <w:b w:val="0"/>
          <w:bCs w:val="0"/>
          <w:color w:val="auto"/>
          <w:spacing w:val="-2"/>
          <w:sz w:val="22"/>
          <w:szCs w:val="22"/>
        </w:rPr>
        <w:t>O Procedimento</w:t>
      </w:r>
      <w:r w:rsidR="00BF7798" w:rsidRPr="00D85B8E">
        <w:rPr>
          <w:rFonts w:eastAsia="Calibri" w:cs="Gill Sans MT"/>
          <w:b w:val="0"/>
          <w:bCs w:val="0"/>
          <w:color w:val="auto"/>
          <w:spacing w:val="-2"/>
          <w:sz w:val="22"/>
          <w:szCs w:val="22"/>
        </w:rPr>
        <w:t xml:space="preserve"> do Concurso</w:t>
      </w:r>
      <w:r w:rsidRPr="00D85B8E">
        <w:rPr>
          <w:rFonts w:eastAsia="Calibri" w:cs="Gill Sans MT"/>
          <w:b w:val="0"/>
          <w:bCs w:val="0"/>
          <w:color w:val="auto"/>
          <w:spacing w:val="-2"/>
          <w:sz w:val="22"/>
          <w:szCs w:val="22"/>
        </w:rPr>
        <w:t xml:space="preserve"> é constituído pelas seguintes peças:</w:t>
      </w:r>
      <w:bookmarkEnd w:id="25"/>
    </w:p>
    <w:p w14:paraId="16FCCC15" w14:textId="3073B834" w:rsidR="00656D8D" w:rsidRPr="00D85B8E" w:rsidRDefault="00656D8D" w:rsidP="00390E57">
      <w:pPr>
        <w:pStyle w:val="PargrafodaLista"/>
        <w:widowControl/>
        <w:numPr>
          <w:ilvl w:val="0"/>
          <w:numId w:val="10"/>
        </w:numPr>
        <w:tabs>
          <w:tab w:val="clear" w:pos="357"/>
        </w:tabs>
        <w:spacing w:before="0" w:line="288" w:lineRule="auto"/>
        <w:ind w:left="714" w:hanging="357"/>
        <w:rPr>
          <w:spacing w:val="-8"/>
          <w:sz w:val="22"/>
          <w:szCs w:val="22"/>
          <w:lang w:eastAsia="pt-PT"/>
        </w:rPr>
      </w:pPr>
      <w:r w:rsidRPr="00D85B8E">
        <w:rPr>
          <w:spacing w:val="-8"/>
          <w:sz w:val="22"/>
          <w:szCs w:val="22"/>
          <w:lang w:eastAsia="pt-PT"/>
        </w:rPr>
        <w:t>O Anúncio;</w:t>
      </w:r>
    </w:p>
    <w:p w14:paraId="0B337FB5" w14:textId="4EA89321" w:rsidR="00EC01C8" w:rsidRPr="00D85B8E" w:rsidRDefault="00EC01C8" w:rsidP="00390E57">
      <w:pPr>
        <w:pStyle w:val="PargrafodaLista"/>
        <w:widowControl/>
        <w:numPr>
          <w:ilvl w:val="0"/>
          <w:numId w:val="10"/>
        </w:numPr>
        <w:tabs>
          <w:tab w:val="clear" w:pos="357"/>
        </w:tabs>
        <w:spacing w:before="0" w:line="288" w:lineRule="auto"/>
        <w:ind w:left="714" w:hanging="357"/>
        <w:rPr>
          <w:spacing w:val="-8"/>
          <w:sz w:val="22"/>
          <w:szCs w:val="22"/>
          <w:lang w:eastAsia="pt-PT"/>
        </w:rPr>
      </w:pPr>
      <w:r w:rsidRPr="00D85B8E">
        <w:rPr>
          <w:spacing w:val="-8"/>
          <w:sz w:val="22"/>
          <w:szCs w:val="22"/>
          <w:lang w:eastAsia="pt-PT"/>
        </w:rPr>
        <w:t xml:space="preserve">O presente </w:t>
      </w:r>
      <w:r w:rsidR="00703F04" w:rsidRPr="00D85B8E">
        <w:rPr>
          <w:spacing w:val="-8"/>
          <w:sz w:val="22"/>
          <w:szCs w:val="22"/>
          <w:lang w:eastAsia="pt-PT"/>
        </w:rPr>
        <w:t>Programa do Procedimento</w:t>
      </w:r>
      <w:r w:rsidRPr="00D85B8E">
        <w:rPr>
          <w:spacing w:val="-8"/>
          <w:sz w:val="22"/>
          <w:szCs w:val="22"/>
          <w:lang w:eastAsia="pt-PT"/>
        </w:rPr>
        <w:t>;</w:t>
      </w:r>
    </w:p>
    <w:p w14:paraId="51B6F58E" w14:textId="342137C6" w:rsidR="00EC01C8" w:rsidRPr="00D85B8E" w:rsidRDefault="00EC01C8" w:rsidP="00390E57">
      <w:pPr>
        <w:pStyle w:val="PargrafodaLista"/>
        <w:widowControl/>
        <w:numPr>
          <w:ilvl w:val="0"/>
          <w:numId w:val="10"/>
        </w:numPr>
        <w:tabs>
          <w:tab w:val="clear" w:pos="357"/>
        </w:tabs>
        <w:spacing w:before="0" w:line="288" w:lineRule="auto"/>
        <w:ind w:left="714" w:hanging="357"/>
        <w:rPr>
          <w:spacing w:val="-8"/>
          <w:sz w:val="22"/>
          <w:szCs w:val="22"/>
          <w:lang w:eastAsia="pt-PT"/>
        </w:rPr>
      </w:pPr>
      <w:r w:rsidRPr="00D85B8E">
        <w:rPr>
          <w:spacing w:val="-8"/>
          <w:sz w:val="22"/>
          <w:szCs w:val="22"/>
          <w:lang w:eastAsia="pt-PT"/>
        </w:rPr>
        <w:t>O Caderno de Encargos.</w:t>
      </w:r>
    </w:p>
    <w:p w14:paraId="0ED0B72F" w14:textId="76BC065C" w:rsidR="00EC01C8" w:rsidRPr="00D85B8E" w:rsidRDefault="00EC01C8" w:rsidP="00B0627C">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bookmarkStart w:id="26" w:name="_Ref497399710"/>
      <w:r w:rsidRPr="00D85B8E">
        <w:rPr>
          <w:rFonts w:eastAsia="Calibri" w:cs="Gill Sans MT"/>
          <w:b w:val="0"/>
          <w:bCs w:val="0"/>
          <w:color w:val="auto"/>
          <w:spacing w:val="-2"/>
          <w:sz w:val="22"/>
          <w:szCs w:val="22"/>
        </w:rPr>
        <w:t>As peças do procedimento</w:t>
      </w:r>
      <w:r w:rsidR="003920D0" w:rsidRPr="00D85B8E">
        <w:rPr>
          <w:rFonts w:eastAsia="Calibri" w:cs="Gill Sans MT"/>
          <w:b w:val="0"/>
          <w:bCs w:val="0"/>
          <w:color w:val="auto"/>
          <w:spacing w:val="-2"/>
          <w:sz w:val="22"/>
          <w:szCs w:val="22"/>
        </w:rPr>
        <w:t xml:space="preserve"> </w:t>
      </w:r>
      <w:r w:rsidRPr="00D85B8E">
        <w:rPr>
          <w:rFonts w:eastAsia="Calibri" w:cs="Gill Sans MT"/>
          <w:b w:val="0"/>
          <w:bCs w:val="0"/>
          <w:color w:val="auto"/>
          <w:spacing w:val="-2"/>
          <w:sz w:val="22"/>
          <w:szCs w:val="22"/>
        </w:rPr>
        <w:t xml:space="preserve">estão integralmente disponibilizadas na Plataforma Eletrónica de Contratação Pública </w:t>
      </w:r>
      <w:r w:rsidR="00FD34B7">
        <w:rPr>
          <w:rFonts w:eastAsia="Calibri" w:cs="Gill Sans MT"/>
          <w:b w:val="0"/>
          <w:bCs w:val="0"/>
          <w:color w:val="auto"/>
          <w:spacing w:val="-2"/>
          <w:sz w:val="22"/>
          <w:szCs w:val="22"/>
        </w:rPr>
        <w:t>acin</w:t>
      </w:r>
      <w:r w:rsidRPr="00D85B8E">
        <w:rPr>
          <w:rFonts w:eastAsia="Calibri" w:cs="Gill Sans MT"/>
          <w:b w:val="0"/>
          <w:bCs w:val="0"/>
          <w:color w:val="auto"/>
          <w:spacing w:val="-2"/>
          <w:sz w:val="22"/>
          <w:szCs w:val="22"/>
        </w:rPr>
        <w:t xml:space="preserve">Gov acessível através do sítio eletrónico </w:t>
      </w:r>
      <w:r w:rsidR="00FD34B7" w:rsidRPr="00F44D11">
        <w:rPr>
          <w:rFonts w:eastAsia="Calibri" w:cs="Gill Sans MT"/>
          <w:b w:val="0"/>
          <w:sz w:val="22"/>
          <w:szCs w:val="22"/>
        </w:rPr>
        <w:t>http://www.acingov.pt</w:t>
      </w:r>
      <w:r w:rsidRPr="00D85B8E">
        <w:rPr>
          <w:rFonts w:eastAsia="Calibri" w:cs="Gill Sans MT"/>
          <w:b w:val="0"/>
          <w:bCs w:val="0"/>
          <w:color w:val="auto"/>
          <w:spacing w:val="-2"/>
          <w:sz w:val="22"/>
          <w:szCs w:val="22"/>
        </w:rPr>
        <w:t>, desde o dia da publicação do anúncio no Diário da República.</w:t>
      </w:r>
      <w:bookmarkEnd w:id="26"/>
    </w:p>
    <w:p w14:paraId="781050ED" w14:textId="0444BDF6" w:rsidR="00E426F1" w:rsidRPr="00D85B8E" w:rsidRDefault="00E426F1" w:rsidP="00B0627C">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r w:rsidRPr="00D85B8E">
        <w:rPr>
          <w:rFonts w:eastAsia="Calibri" w:cs="Gill Sans MT"/>
          <w:b w:val="0"/>
          <w:bCs w:val="0"/>
          <w:color w:val="auto"/>
          <w:spacing w:val="-2"/>
          <w:sz w:val="22"/>
          <w:szCs w:val="22"/>
        </w:rPr>
        <w:t xml:space="preserve">Os interessados podem descarregar gratuitamente as peças do procedimento a partir da plataforma eletrónica referida no n.º </w:t>
      </w:r>
      <w:r w:rsidR="00E63429">
        <w:rPr>
          <w:rFonts w:eastAsia="Calibri" w:cs="Gill Sans MT"/>
          <w:b w:val="0"/>
          <w:bCs w:val="0"/>
          <w:color w:val="auto"/>
          <w:spacing w:val="-2"/>
          <w:sz w:val="22"/>
          <w:szCs w:val="22"/>
        </w:rPr>
        <w:t>1.4</w:t>
      </w:r>
      <w:r w:rsidRPr="00D85B8E">
        <w:rPr>
          <w:rFonts w:eastAsia="Calibri" w:cs="Gill Sans MT"/>
          <w:b w:val="0"/>
          <w:bCs w:val="0"/>
          <w:color w:val="auto"/>
          <w:spacing w:val="-2"/>
          <w:sz w:val="22"/>
          <w:szCs w:val="22"/>
        </w:rPr>
        <w:t>, devendo para tanto proceder ao respetivo registo de acordo com as indicações constantes do mesmo.</w:t>
      </w:r>
    </w:p>
    <w:p w14:paraId="4D6E54B8" w14:textId="223F7EBF" w:rsidR="00B732A5" w:rsidRPr="00D85B8E" w:rsidRDefault="00B732A5"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7" w:name="_Toc199319322"/>
      <w:bookmarkStart w:id="28" w:name="_Toc199319503"/>
      <w:bookmarkStart w:id="29" w:name="_Toc199320552"/>
      <w:bookmarkStart w:id="30" w:name="_Toc199321006"/>
      <w:bookmarkStart w:id="31" w:name="_Toc199326060"/>
      <w:bookmarkStart w:id="32" w:name="_Toc199326608"/>
      <w:bookmarkStart w:id="33" w:name="_Toc199326927"/>
      <w:bookmarkStart w:id="34" w:name="_Toc199327153"/>
      <w:bookmarkStart w:id="35" w:name="_Toc199327980"/>
      <w:bookmarkStart w:id="36" w:name="_Toc199319323"/>
      <w:bookmarkStart w:id="37" w:name="_Toc199319504"/>
      <w:bookmarkStart w:id="38" w:name="_Toc199320553"/>
      <w:bookmarkStart w:id="39" w:name="_Toc199321007"/>
      <w:bookmarkStart w:id="40" w:name="_Toc199326061"/>
      <w:bookmarkStart w:id="41" w:name="_Toc199326609"/>
      <w:bookmarkStart w:id="42" w:name="_Toc199326928"/>
      <w:bookmarkStart w:id="43" w:name="_Toc199327154"/>
      <w:bookmarkStart w:id="44" w:name="_Toc199327981"/>
      <w:bookmarkStart w:id="45" w:name="_Toc199319324"/>
      <w:bookmarkStart w:id="46" w:name="_Toc199319505"/>
      <w:bookmarkStart w:id="47" w:name="_Toc199320554"/>
      <w:bookmarkStart w:id="48" w:name="_Toc199321008"/>
      <w:bookmarkStart w:id="49" w:name="_Toc199326062"/>
      <w:bookmarkStart w:id="50" w:name="_Toc199326610"/>
      <w:bookmarkStart w:id="51" w:name="_Toc199326929"/>
      <w:bookmarkStart w:id="52" w:name="_Toc199327155"/>
      <w:bookmarkStart w:id="53" w:name="_Toc199327982"/>
      <w:bookmarkStart w:id="54" w:name="_Toc199319325"/>
      <w:bookmarkStart w:id="55" w:name="_Toc199319506"/>
      <w:bookmarkStart w:id="56" w:name="_Toc199320555"/>
      <w:bookmarkStart w:id="57" w:name="_Toc199321009"/>
      <w:bookmarkStart w:id="58" w:name="_Toc199326063"/>
      <w:bookmarkStart w:id="59" w:name="_Toc199326611"/>
      <w:bookmarkStart w:id="60" w:name="_Toc199326930"/>
      <w:bookmarkStart w:id="61" w:name="_Toc199327156"/>
      <w:bookmarkStart w:id="62" w:name="_Toc199327983"/>
      <w:bookmarkStart w:id="63" w:name="_Toc199319326"/>
      <w:bookmarkStart w:id="64" w:name="_Toc199319507"/>
      <w:bookmarkStart w:id="65" w:name="_Toc199320556"/>
      <w:bookmarkStart w:id="66" w:name="_Toc199321010"/>
      <w:bookmarkStart w:id="67" w:name="_Toc199326064"/>
      <w:bookmarkStart w:id="68" w:name="_Toc199326612"/>
      <w:bookmarkStart w:id="69" w:name="_Toc199326931"/>
      <w:bookmarkStart w:id="70" w:name="_Toc199327157"/>
      <w:bookmarkStart w:id="71" w:name="_Toc199327984"/>
      <w:bookmarkStart w:id="72" w:name="_Toc199319333"/>
      <w:bookmarkStart w:id="73" w:name="_Toc199319514"/>
      <w:bookmarkStart w:id="74" w:name="_Toc199320563"/>
      <w:bookmarkStart w:id="75" w:name="_Toc199321017"/>
      <w:bookmarkStart w:id="76" w:name="_Toc199326071"/>
      <w:bookmarkStart w:id="77" w:name="_Toc199326619"/>
      <w:bookmarkStart w:id="78" w:name="_Toc199326938"/>
      <w:bookmarkStart w:id="79" w:name="_Toc199327164"/>
      <w:bookmarkStart w:id="80" w:name="_Toc199327991"/>
      <w:bookmarkStart w:id="81" w:name="_Toc11329273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D85B8E">
        <w:rPr>
          <w:rFonts w:ascii="Gill Sans MT" w:hAnsi="Gill Sans MT" w:cs="Gill Sans MT"/>
          <w:sz w:val="22"/>
          <w:szCs w:val="22"/>
        </w:rPr>
        <w:t>ESCLARECIMENTOS</w:t>
      </w:r>
      <w:r w:rsidR="006A7BBA" w:rsidRPr="00D85B8E">
        <w:rPr>
          <w:rFonts w:ascii="Gill Sans MT" w:hAnsi="Gill Sans MT" w:cs="Gill Sans MT"/>
          <w:sz w:val="22"/>
          <w:szCs w:val="22"/>
        </w:rPr>
        <w:t>,</w:t>
      </w:r>
      <w:r w:rsidRPr="00D85B8E">
        <w:rPr>
          <w:rFonts w:ascii="Gill Sans MT" w:hAnsi="Gill Sans MT" w:cs="Gill Sans MT"/>
          <w:sz w:val="22"/>
          <w:szCs w:val="22"/>
        </w:rPr>
        <w:t xml:space="preserve"> RETIFICAÇÃO</w:t>
      </w:r>
      <w:r w:rsidR="006A7BBA" w:rsidRPr="00D85B8E">
        <w:rPr>
          <w:rFonts w:ascii="Gill Sans MT" w:hAnsi="Gill Sans MT" w:cs="Gill Sans MT"/>
          <w:sz w:val="22"/>
          <w:szCs w:val="22"/>
        </w:rPr>
        <w:t xml:space="preserve"> e Alteração</w:t>
      </w:r>
      <w:r w:rsidRPr="00D85B8E">
        <w:rPr>
          <w:rFonts w:ascii="Gill Sans MT" w:hAnsi="Gill Sans MT" w:cs="Gill Sans MT"/>
          <w:sz w:val="22"/>
          <w:szCs w:val="22"/>
        </w:rPr>
        <w:t xml:space="preserve"> </w:t>
      </w:r>
      <w:r w:rsidR="006A7BBA" w:rsidRPr="00D85B8E">
        <w:rPr>
          <w:rFonts w:ascii="Gill Sans MT" w:hAnsi="Gill Sans MT" w:cs="Gill Sans MT"/>
          <w:sz w:val="22"/>
          <w:szCs w:val="22"/>
        </w:rPr>
        <w:t>d</w:t>
      </w:r>
      <w:r w:rsidRPr="00D85B8E">
        <w:rPr>
          <w:rFonts w:ascii="Gill Sans MT" w:hAnsi="Gill Sans MT" w:cs="Gill Sans MT"/>
          <w:sz w:val="22"/>
          <w:szCs w:val="22"/>
        </w:rPr>
        <w:t xml:space="preserve">AS PEÇAS </w:t>
      </w:r>
      <w:r w:rsidR="00FD34B7">
        <w:rPr>
          <w:rFonts w:ascii="Gill Sans MT" w:hAnsi="Gill Sans MT" w:cs="Gill Sans MT"/>
          <w:sz w:val="22"/>
          <w:szCs w:val="22"/>
        </w:rPr>
        <w:t xml:space="preserve">do </w:t>
      </w:r>
      <w:r w:rsidRPr="00D85B8E">
        <w:rPr>
          <w:rFonts w:ascii="Gill Sans MT" w:hAnsi="Gill Sans MT" w:cs="Gill Sans MT"/>
          <w:sz w:val="22"/>
          <w:szCs w:val="22"/>
        </w:rPr>
        <w:t>PROCEDIMENT</w:t>
      </w:r>
      <w:r w:rsidR="00FD34B7">
        <w:rPr>
          <w:rFonts w:ascii="Gill Sans MT" w:hAnsi="Gill Sans MT" w:cs="Gill Sans MT"/>
          <w:sz w:val="22"/>
          <w:szCs w:val="22"/>
        </w:rPr>
        <w:t>o</w:t>
      </w:r>
      <w:bookmarkEnd w:id="81"/>
    </w:p>
    <w:p w14:paraId="02F72FE5" w14:textId="552FF5F0" w:rsidR="006A7BBA" w:rsidRPr="00D85B8E" w:rsidRDefault="008534B2" w:rsidP="00FD34B7">
      <w:pPr>
        <w:pStyle w:val="Ttulo2"/>
        <w:keepNext w:val="0"/>
        <w:tabs>
          <w:tab w:val="clear" w:pos="510"/>
          <w:tab w:val="clear" w:pos="7799"/>
        </w:tabs>
        <w:spacing w:before="0" w:after="120" w:line="288" w:lineRule="auto"/>
        <w:rPr>
          <w:rFonts w:cs="Gill Sans MT"/>
          <w:b w:val="0"/>
          <w:bCs w:val="0"/>
          <w:spacing w:val="-2"/>
          <w:sz w:val="22"/>
          <w:szCs w:val="22"/>
        </w:rPr>
      </w:pPr>
      <w:bookmarkStart w:id="82" w:name="_Ref331599161"/>
      <w:r>
        <w:rPr>
          <w:rFonts w:cs="Gill Sans MT"/>
          <w:b w:val="0"/>
          <w:bCs w:val="0"/>
          <w:spacing w:val="-2"/>
          <w:sz w:val="22"/>
          <w:szCs w:val="22"/>
        </w:rPr>
        <w:t>Os interessados podem solicitar, por escrito</w:t>
      </w:r>
      <w:r w:rsidR="00212BF3">
        <w:rPr>
          <w:rFonts w:cs="Gill Sans MT"/>
          <w:b w:val="0"/>
          <w:bCs w:val="0"/>
          <w:spacing w:val="-2"/>
          <w:sz w:val="22"/>
          <w:szCs w:val="22"/>
        </w:rPr>
        <w:t xml:space="preserve"> e através da </w:t>
      </w:r>
      <w:r w:rsidR="00A74A6A" w:rsidRPr="00D85B8E">
        <w:rPr>
          <w:rFonts w:cs="Gill Sans MT"/>
          <w:b w:val="0"/>
          <w:bCs w:val="0"/>
          <w:spacing w:val="-2"/>
          <w:sz w:val="22"/>
          <w:szCs w:val="22"/>
        </w:rPr>
        <w:t xml:space="preserve">plataforma eletrónica indicada em </w:t>
      </w:r>
      <w:r w:rsidR="00E63429">
        <w:rPr>
          <w:rFonts w:eastAsia="Calibri" w:cs="Gill Sans MT"/>
          <w:b w:val="0"/>
          <w:bCs w:val="0"/>
          <w:color w:val="auto"/>
          <w:spacing w:val="-2"/>
          <w:sz w:val="22"/>
          <w:szCs w:val="22"/>
        </w:rPr>
        <w:t>1.4</w:t>
      </w:r>
      <w:r w:rsidR="00212BF3">
        <w:rPr>
          <w:rFonts w:eastAsia="Calibri" w:cs="Gill Sans MT"/>
          <w:b w:val="0"/>
          <w:bCs w:val="0"/>
          <w:color w:val="auto"/>
          <w:spacing w:val="-2"/>
          <w:sz w:val="22"/>
          <w:szCs w:val="22"/>
        </w:rPr>
        <w:t>,</w:t>
      </w:r>
      <w:r w:rsidR="006A7BBA" w:rsidRPr="00D85B8E">
        <w:rPr>
          <w:rFonts w:cs="Gill Sans MT"/>
          <w:b w:val="0"/>
          <w:bCs w:val="0"/>
          <w:spacing w:val="-2"/>
          <w:sz w:val="22"/>
          <w:szCs w:val="22"/>
        </w:rPr>
        <w:t xml:space="preserve"> os</w:t>
      </w:r>
      <w:r w:rsidR="00A97FEB" w:rsidRPr="00D85B8E">
        <w:rPr>
          <w:rFonts w:cs="Gill Sans MT"/>
          <w:b w:val="0"/>
          <w:bCs w:val="0"/>
          <w:spacing w:val="-2"/>
          <w:sz w:val="22"/>
          <w:szCs w:val="22"/>
        </w:rPr>
        <w:t xml:space="preserve"> esclarecimento</w:t>
      </w:r>
      <w:r w:rsidR="006A7BBA" w:rsidRPr="00D85B8E">
        <w:rPr>
          <w:rFonts w:cs="Gill Sans MT"/>
          <w:b w:val="0"/>
          <w:bCs w:val="0"/>
          <w:spacing w:val="-2"/>
          <w:sz w:val="22"/>
          <w:szCs w:val="22"/>
        </w:rPr>
        <w:t>s necessários à boa compreensão e interpretação das peças do procedimento</w:t>
      </w:r>
      <w:r w:rsidR="00212BF3">
        <w:rPr>
          <w:rFonts w:cs="Gill Sans MT"/>
          <w:b w:val="0"/>
          <w:bCs w:val="0"/>
          <w:spacing w:val="-2"/>
          <w:sz w:val="22"/>
          <w:szCs w:val="22"/>
        </w:rPr>
        <w:t>, bem como apresentar uma lista na qual identifiquem,</w:t>
      </w:r>
      <w:r w:rsidR="006A7BBA" w:rsidRPr="00D85B8E">
        <w:rPr>
          <w:rFonts w:cs="Gill Sans MT"/>
          <w:b w:val="0"/>
          <w:bCs w:val="0"/>
          <w:spacing w:val="-2"/>
          <w:sz w:val="22"/>
          <w:szCs w:val="22"/>
        </w:rPr>
        <w:t xml:space="preserve"> expressa e inequivocamente, os erros e omissões das </w:t>
      </w:r>
      <w:r w:rsidR="00212BF3">
        <w:rPr>
          <w:rFonts w:cs="Gill Sans MT"/>
          <w:b w:val="0"/>
          <w:bCs w:val="0"/>
          <w:spacing w:val="-2"/>
          <w:sz w:val="22"/>
          <w:szCs w:val="22"/>
        </w:rPr>
        <w:t xml:space="preserve">ditas </w:t>
      </w:r>
      <w:r w:rsidR="006A7BBA" w:rsidRPr="00D85B8E">
        <w:rPr>
          <w:rFonts w:cs="Gill Sans MT"/>
          <w:b w:val="0"/>
          <w:bCs w:val="0"/>
          <w:spacing w:val="-2"/>
          <w:sz w:val="22"/>
          <w:szCs w:val="22"/>
        </w:rPr>
        <w:t>peças do procedimento</w:t>
      </w:r>
      <w:r w:rsidR="00212BF3">
        <w:rPr>
          <w:rFonts w:cs="Gill Sans MT"/>
          <w:b w:val="0"/>
          <w:bCs w:val="0"/>
          <w:spacing w:val="-2"/>
          <w:sz w:val="22"/>
          <w:szCs w:val="22"/>
        </w:rPr>
        <w:t xml:space="preserve"> por si detetados, até à</w:t>
      </w:r>
      <w:r w:rsidR="00F44D11">
        <w:rPr>
          <w:rFonts w:cs="Gill Sans MT"/>
          <w:b w:val="0"/>
          <w:bCs w:val="0"/>
          <w:spacing w:val="-2"/>
          <w:sz w:val="22"/>
          <w:szCs w:val="22"/>
        </w:rPr>
        <w:t>s</w:t>
      </w:r>
      <w:r w:rsidR="00212BF3">
        <w:rPr>
          <w:rFonts w:cs="Gill Sans MT"/>
          <w:b w:val="0"/>
          <w:bCs w:val="0"/>
          <w:spacing w:val="-2"/>
          <w:sz w:val="22"/>
          <w:szCs w:val="22"/>
        </w:rPr>
        <w:t xml:space="preserve"> 17:00:00 horas do dia em que se conclua o primeiro terço do prazo fixado para a apresentação da proposta</w:t>
      </w:r>
      <w:r w:rsidR="006A7BBA" w:rsidRPr="00D85B8E">
        <w:rPr>
          <w:rFonts w:cs="Gill Sans MT"/>
          <w:b w:val="0"/>
          <w:bCs w:val="0"/>
          <w:spacing w:val="-2"/>
          <w:sz w:val="22"/>
          <w:szCs w:val="22"/>
        </w:rPr>
        <w:t>.</w:t>
      </w:r>
    </w:p>
    <w:p w14:paraId="7FA56376" w14:textId="75970962" w:rsidR="00A74A6A" w:rsidRPr="00D85B8E" w:rsidRDefault="00A74A6A" w:rsidP="00FD34B7">
      <w:pPr>
        <w:pStyle w:val="Ttulo2"/>
        <w:keepNext w:val="0"/>
        <w:tabs>
          <w:tab w:val="clear" w:pos="510"/>
          <w:tab w:val="clear" w:pos="7799"/>
        </w:tabs>
        <w:spacing w:before="0" w:after="120" w:line="288" w:lineRule="auto"/>
        <w:rPr>
          <w:rFonts w:cs="Gill Sans MT"/>
          <w:b w:val="0"/>
          <w:bCs w:val="0"/>
          <w:spacing w:val="-2"/>
          <w:sz w:val="22"/>
          <w:szCs w:val="22"/>
        </w:rPr>
      </w:pPr>
      <w:bookmarkStart w:id="83" w:name="_Ref331599142"/>
      <w:bookmarkEnd w:id="82"/>
      <w:r w:rsidRPr="00D85B8E">
        <w:rPr>
          <w:rFonts w:cs="Gill Sans MT"/>
          <w:b w:val="0"/>
          <w:bCs w:val="0"/>
          <w:spacing w:val="-2"/>
          <w:sz w:val="22"/>
          <w:szCs w:val="22"/>
        </w:rPr>
        <w:lastRenderedPageBreak/>
        <w:t>A lista a apresentar ao órgão competente para a decisão de contratar deve identificar, expressa e inequivocamente, os erros ou omissões do caderno de encargos detetados, com exceção dos referidos na alínea d) do n.º 2 do artigo 50.º do CCP e daqueles que por eles apenas pudessem ser detetados na fase de execução do contrato, atuando com a diligência objetivamente exigível em face das circunstâncias concretas.</w:t>
      </w:r>
    </w:p>
    <w:p w14:paraId="19CDFA16" w14:textId="552AA09D" w:rsidR="00656D8D" w:rsidRPr="00D85B8E" w:rsidRDefault="00A74A6A" w:rsidP="00FD34B7">
      <w:pPr>
        <w:pStyle w:val="Ttulo2"/>
        <w:keepNext w:val="0"/>
        <w:tabs>
          <w:tab w:val="clear" w:pos="510"/>
          <w:tab w:val="clear" w:pos="7799"/>
        </w:tabs>
        <w:spacing w:before="0" w:after="120" w:line="288" w:lineRule="auto"/>
        <w:rPr>
          <w:rFonts w:cs="Gill Sans MT"/>
          <w:b w:val="0"/>
          <w:bCs w:val="0"/>
          <w:spacing w:val="-2"/>
          <w:sz w:val="22"/>
          <w:szCs w:val="22"/>
        </w:rPr>
      </w:pPr>
      <w:bookmarkStart w:id="84" w:name="_Ref500164106"/>
      <w:bookmarkStart w:id="85" w:name="_Ref43820371"/>
      <w:r w:rsidRPr="00D85B8E">
        <w:rPr>
          <w:rFonts w:cs="Gill Sans MT"/>
          <w:b w:val="0"/>
          <w:bCs w:val="0"/>
          <w:spacing w:val="-2"/>
          <w:sz w:val="22"/>
          <w:szCs w:val="22"/>
        </w:rPr>
        <w:t xml:space="preserve">Até </w:t>
      </w:r>
      <w:r w:rsidR="00212BF3">
        <w:rPr>
          <w:rFonts w:cs="Gill Sans MT"/>
          <w:b w:val="0"/>
          <w:bCs w:val="0"/>
          <w:spacing w:val="-2"/>
          <w:sz w:val="22"/>
          <w:szCs w:val="22"/>
        </w:rPr>
        <w:t>às 17:00:00 horas d</w:t>
      </w:r>
      <w:r w:rsidRPr="00D85B8E">
        <w:rPr>
          <w:rFonts w:cs="Gill Sans MT"/>
          <w:b w:val="0"/>
          <w:bCs w:val="0"/>
          <w:spacing w:val="-2"/>
          <w:sz w:val="22"/>
          <w:szCs w:val="22"/>
        </w:rPr>
        <w:t xml:space="preserve">o </w:t>
      </w:r>
      <w:r w:rsidR="00212BF3">
        <w:rPr>
          <w:rFonts w:cs="Gill Sans MT"/>
          <w:b w:val="0"/>
          <w:bCs w:val="0"/>
          <w:spacing w:val="-2"/>
          <w:sz w:val="22"/>
          <w:szCs w:val="22"/>
        </w:rPr>
        <w:t xml:space="preserve">dia em que se conclua </w:t>
      </w:r>
      <w:r w:rsidRPr="00D85B8E">
        <w:rPr>
          <w:rFonts w:cs="Gill Sans MT"/>
          <w:b w:val="0"/>
          <w:bCs w:val="0"/>
          <w:spacing w:val="-2"/>
          <w:sz w:val="22"/>
          <w:szCs w:val="22"/>
        </w:rPr>
        <w:t>o segundo terço do prazo fixado para a apresentação das propostas</w:t>
      </w:r>
      <w:bookmarkEnd w:id="84"/>
      <w:r w:rsidR="003B342C" w:rsidRPr="00D85B8E">
        <w:rPr>
          <w:rFonts w:cs="Gill Sans MT"/>
          <w:b w:val="0"/>
          <w:bCs w:val="0"/>
          <w:spacing w:val="-2"/>
          <w:sz w:val="22"/>
          <w:szCs w:val="22"/>
        </w:rPr>
        <w:t xml:space="preserve">, </w:t>
      </w:r>
      <w:r w:rsidR="00212BF3" w:rsidRPr="00212BF3">
        <w:rPr>
          <w:rFonts w:cs="Gill Sans MT"/>
          <w:b w:val="0"/>
          <w:bCs w:val="0"/>
          <w:spacing w:val="-2"/>
          <w:sz w:val="22"/>
          <w:szCs w:val="22"/>
        </w:rPr>
        <w:t>o</w:t>
      </w:r>
      <w:r w:rsidR="00212BF3">
        <w:rPr>
          <w:rFonts w:cs="Gill Sans MT"/>
          <w:b w:val="0"/>
          <w:bCs w:val="0"/>
          <w:spacing w:val="-2"/>
          <w:sz w:val="22"/>
          <w:szCs w:val="22"/>
        </w:rPr>
        <w:t xml:space="preserve"> Senhor Administrador Executivo do respetivo Pelouro ou qualquer outro Administrador Executivo em caso de impedimento ou ausência daquele,</w:t>
      </w:r>
      <w:r w:rsidR="00656D8D" w:rsidRPr="00D85B8E">
        <w:rPr>
          <w:rFonts w:cs="Gill Sans MT"/>
          <w:b w:val="0"/>
          <w:bCs w:val="0"/>
          <w:spacing w:val="-2"/>
          <w:sz w:val="22"/>
          <w:szCs w:val="22"/>
        </w:rPr>
        <w:t xml:space="preserve"> deve</w:t>
      </w:r>
      <w:r w:rsidR="003B342C" w:rsidRPr="00D85B8E">
        <w:rPr>
          <w:rFonts w:cs="Gill Sans MT"/>
          <w:b w:val="0"/>
          <w:bCs w:val="0"/>
          <w:spacing w:val="-2"/>
          <w:sz w:val="22"/>
          <w:szCs w:val="22"/>
        </w:rPr>
        <w:t xml:space="preserve"> prestar os esclarecimentos solicitados e </w:t>
      </w:r>
      <w:r w:rsidR="00656D8D" w:rsidRPr="00D85B8E">
        <w:rPr>
          <w:rFonts w:cs="Gill Sans MT"/>
          <w:b w:val="0"/>
          <w:bCs w:val="0"/>
          <w:spacing w:val="-2"/>
          <w:sz w:val="22"/>
          <w:szCs w:val="22"/>
        </w:rPr>
        <w:t>pronunciar-se sobre os erros e omissões identificados pelos interessados, considerando-se rejeitados todos os que, até ao final daquele prazo, não sejam por ele expressamente aceites.</w:t>
      </w:r>
      <w:bookmarkEnd w:id="85"/>
    </w:p>
    <w:p w14:paraId="64FAF5D0" w14:textId="0C556B37" w:rsidR="00DC35F0" w:rsidRPr="00D85B8E" w:rsidRDefault="00DC35F0" w:rsidP="00FD34B7">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Os esclarecimentos </w:t>
      </w:r>
      <w:r w:rsidR="00656D8D" w:rsidRPr="00D85B8E">
        <w:rPr>
          <w:rFonts w:cs="Gill Sans MT"/>
          <w:b w:val="0"/>
          <w:bCs w:val="0"/>
          <w:spacing w:val="-2"/>
          <w:sz w:val="22"/>
          <w:szCs w:val="22"/>
        </w:rPr>
        <w:t xml:space="preserve">bem como a pronúncia respeitante aos erros e omissões </w:t>
      </w:r>
      <w:r w:rsidRPr="00D85B8E">
        <w:rPr>
          <w:rFonts w:cs="Gill Sans MT"/>
          <w:b w:val="0"/>
          <w:bCs w:val="0"/>
          <w:spacing w:val="-2"/>
          <w:sz w:val="22"/>
          <w:szCs w:val="22"/>
        </w:rPr>
        <w:t xml:space="preserve">a que se refere o número anterior serão prestados, por escrito, através da plataforma eletrónica referida em </w:t>
      </w:r>
      <w:r w:rsidR="00E63429">
        <w:rPr>
          <w:rFonts w:cs="Gill Sans MT"/>
          <w:b w:val="0"/>
          <w:bCs w:val="0"/>
          <w:spacing w:val="-2"/>
          <w:sz w:val="22"/>
          <w:szCs w:val="22"/>
        </w:rPr>
        <w:t>1.4</w:t>
      </w:r>
      <w:r w:rsidRPr="00D85B8E">
        <w:rPr>
          <w:rFonts w:cs="Gill Sans MT"/>
          <w:b w:val="0"/>
          <w:bCs w:val="0"/>
          <w:spacing w:val="-2"/>
          <w:sz w:val="22"/>
          <w:szCs w:val="22"/>
        </w:rPr>
        <w:t>.</w:t>
      </w:r>
      <w:bookmarkEnd w:id="83"/>
    </w:p>
    <w:p w14:paraId="536F05EC" w14:textId="77777777" w:rsidR="00AB0B7C" w:rsidRPr="00AB0B7C" w:rsidRDefault="00656D8D" w:rsidP="00FD34B7">
      <w:pPr>
        <w:pStyle w:val="Ttulo2"/>
        <w:keepNext w:val="0"/>
        <w:tabs>
          <w:tab w:val="clear" w:pos="510"/>
          <w:tab w:val="clear" w:pos="7799"/>
        </w:tabs>
        <w:spacing w:before="0" w:after="120" w:line="288" w:lineRule="auto"/>
        <w:rPr>
          <w:rFonts w:cs="Gill Sans MT"/>
          <w:b w:val="0"/>
          <w:bCs w:val="0"/>
          <w:spacing w:val="-2"/>
          <w:sz w:val="22"/>
          <w:szCs w:val="22"/>
          <w:u w:val="single"/>
        </w:rPr>
      </w:pPr>
      <w:r w:rsidRPr="00D85B8E">
        <w:rPr>
          <w:rFonts w:cs="Gill Sans MT"/>
          <w:b w:val="0"/>
          <w:bCs w:val="0"/>
          <w:spacing w:val="-2"/>
          <w:sz w:val="22"/>
          <w:szCs w:val="22"/>
        </w:rPr>
        <w:t xml:space="preserve">Os </w:t>
      </w:r>
      <w:r w:rsidR="00637640" w:rsidRPr="00D85B8E">
        <w:rPr>
          <w:rFonts w:cs="Gill Sans MT"/>
          <w:b w:val="0"/>
          <w:bCs w:val="0"/>
          <w:spacing w:val="-2"/>
          <w:sz w:val="22"/>
          <w:szCs w:val="22"/>
        </w:rPr>
        <w:t>esclarecimentos prestados</w:t>
      </w:r>
      <w:r w:rsidRPr="00D85B8E">
        <w:rPr>
          <w:rFonts w:cs="Gill Sans MT"/>
          <w:b w:val="0"/>
          <w:bCs w:val="0"/>
          <w:spacing w:val="-2"/>
          <w:sz w:val="22"/>
          <w:szCs w:val="22"/>
        </w:rPr>
        <w:t xml:space="preserve">, </w:t>
      </w:r>
      <w:r w:rsidR="00637640" w:rsidRPr="00D85B8E">
        <w:rPr>
          <w:rFonts w:cs="Gill Sans MT"/>
          <w:b w:val="0"/>
          <w:bCs w:val="0"/>
          <w:spacing w:val="-2"/>
          <w:sz w:val="22"/>
          <w:szCs w:val="22"/>
        </w:rPr>
        <w:t>as retificações</w:t>
      </w:r>
      <w:r w:rsidRPr="00D85B8E">
        <w:rPr>
          <w:rFonts w:cs="Gill Sans MT"/>
          <w:b w:val="0"/>
          <w:bCs w:val="0"/>
          <w:spacing w:val="-2"/>
          <w:sz w:val="22"/>
          <w:szCs w:val="22"/>
        </w:rPr>
        <w:t xml:space="preserve"> e os </w:t>
      </w:r>
      <w:r w:rsidR="00637640" w:rsidRPr="00D85B8E">
        <w:rPr>
          <w:rFonts w:cs="Gill Sans MT"/>
          <w:b w:val="0"/>
          <w:bCs w:val="0"/>
          <w:spacing w:val="-2"/>
          <w:sz w:val="22"/>
          <w:szCs w:val="22"/>
        </w:rPr>
        <w:t xml:space="preserve">erros </w:t>
      </w:r>
      <w:r w:rsidRPr="00D85B8E">
        <w:rPr>
          <w:rFonts w:cs="Gill Sans MT"/>
          <w:b w:val="0"/>
          <w:bCs w:val="0"/>
          <w:spacing w:val="-2"/>
          <w:sz w:val="22"/>
          <w:szCs w:val="22"/>
        </w:rPr>
        <w:t xml:space="preserve">e </w:t>
      </w:r>
      <w:r w:rsidR="00637640" w:rsidRPr="00D85B8E">
        <w:rPr>
          <w:rFonts w:cs="Gill Sans MT"/>
          <w:b w:val="0"/>
          <w:bCs w:val="0"/>
          <w:spacing w:val="-2"/>
          <w:sz w:val="22"/>
          <w:szCs w:val="22"/>
        </w:rPr>
        <w:t xml:space="preserve">omissões </w:t>
      </w:r>
      <w:r w:rsidRPr="00D85B8E">
        <w:rPr>
          <w:rFonts w:cs="Gill Sans MT"/>
          <w:b w:val="0"/>
          <w:bCs w:val="0"/>
          <w:spacing w:val="-2"/>
          <w:sz w:val="22"/>
          <w:szCs w:val="22"/>
        </w:rPr>
        <w:t xml:space="preserve">aceites devem ser juntos às peças do procedimento que se encontrem </w:t>
      </w:r>
      <w:r w:rsidR="00637640" w:rsidRPr="00D85B8E">
        <w:rPr>
          <w:rFonts w:cs="Gill Sans MT"/>
          <w:b w:val="0"/>
          <w:bCs w:val="0"/>
          <w:spacing w:val="-2"/>
          <w:sz w:val="22"/>
          <w:szCs w:val="22"/>
        </w:rPr>
        <w:t xml:space="preserve">patentes </w:t>
      </w:r>
      <w:r w:rsidRPr="00D85B8E">
        <w:rPr>
          <w:rFonts w:cs="Gill Sans MT"/>
          <w:b w:val="0"/>
          <w:bCs w:val="0"/>
          <w:spacing w:val="-2"/>
          <w:sz w:val="22"/>
          <w:szCs w:val="22"/>
        </w:rPr>
        <w:t>para consulta e disponibilizados na plataforma eletrónica utilizada pela entidade adjudicante, devendo todos os interessados que as tenham obtido ser imediatamente notificados desse facto</w:t>
      </w:r>
      <w:r w:rsidR="00AB0B7C">
        <w:rPr>
          <w:rFonts w:cs="Gill Sans MT"/>
          <w:b w:val="0"/>
          <w:bCs w:val="0"/>
          <w:spacing w:val="-2"/>
          <w:sz w:val="22"/>
          <w:szCs w:val="22"/>
        </w:rPr>
        <w:t>.</w:t>
      </w:r>
    </w:p>
    <w:p w14:paraId="0AB518B0" w14:textId="04FFD0BE" w:rsidR="00637640" w:rsidRPr="00D85B8E" w:rsidRDefault="00AB0B7C" w:rsidP="00FD34B7">
      <w:pPr>
        <w:pStyle w:val="Ttulo2"/>
        <w:keepNext w:val="0"/>
        <w:tabs>
          <w:tab w:val="clear" w:pos="510"/>
          <w:tab w:val="clear" w:pos="7799"/>
        </w:tabs>
        <w:spacing w:before="0" w:after="120" w:line="288" w:lineRule="auto"/>
        <w:rPr>
          <w:rFonts w:cs="Gill Sans MT"/>
          <w:b w:val="0"/>
          <w:bCs w:val="0"/>
          <w:spacing w:val="-2"/>
          <w:sz w:val="22"/>
          <w:szCs w:val="22"/>
          <w:u w:val="single"/>
        </w:rPr>
      </w:pPr>
      <w:r>
        <w:rPr>
          <w:rFonts w:cs="Gill Sans MT"/>
          <w:b w:val="0"/>
          <w:bCs w:val="0"/>
          <w:spacing w:val="-2"/>
          <w:sz w:val="22"/>
          <w:szCs w:val="22"/>
        </w:rPr>
        <w:t xml:space="preserve">A </w:t>
      </w:r>
      <w:proofErr w:type="spellStart"/>
      <w:r w:rsidRPr="00AB0B7C">
        <w:rPr>
          <w:rFonts w:cs="Gill Sans MT"/>
          <w:bCs w:val="0"/>
          <w:spacing w:val="-2"/>
          <w:sz w:val="22"/>
          <w:szCs w:val="22"/>
        </w:rPr>
        <w:t>AdNorte</w:t>
      </w:r>
      <w:proofErr w:type="spellEnd"/>
      <w:r>
        <w:rPr>
          <w:rFonts w:cs="Gill Sans MT"/>
          <w:b w:val="0"/>
          <w:bCs w:val="0"/>
          <w:spacing w:val="-2"/>
          <w:sz w:val="22"/>
          <w:szCs w:val="22"/>
        </w:rPr>
        <w:t xml:space="preserve"> poderá, oficiosamente, proceder à prestação de esclarecimentos e determinar retificações das peças do procedimento nos termos e no prazo previstos no número </w:t>
      </w:r>
      <w:r w:rsidR="00E63429">
        <w:rPr>
          <w:rFonts w:cs="Gill Sans MT"/>
          <w:b w:val="0"/>
          <w:bCs w:val="0"/>
          <w:spacing w:val="-2"/>
          <w:sz w:val="22"/>
          <w:szCs w:val="22"/>
        </w:rPr>
        <w:t>5.3</w:t>
      </w:r>
      <w:r>
        <w:rPr>
          <w:rFonts w:cs="Gill Sans MT"/>
          <w:b w:val="0"/>
          <w:bCs w:val="0"/>
          <w:spacing w:val="-2"/>
          <w:sz w:val="22"/>
          <w:szCs w:val="22"/>
        </w:rPr>
        <w:t xml:space="preserve"> ou até ao final do prazo de entrega das propostas</w:t>
      </w:r>
      <w:r w:rsidR="000A384C">
        <w:rPr>
          <w:rFonts w:cs="Gill Sans MT"/>
          <w:b w:val="0"/>
          <w:bCs w:val="0"/>
          <w:spacing w:val="-2"/>
          <w:sz w:val="22"/>
          <w:szCs w:val="22"/>
        </w:rPr>
        <w:t>, sendo que, neste caso, o prazo de entrega das propostas deve considerar-se prorrogado, no mínimo, por período equivalente ao do tempo decorrido desde o atraso verificado</w:t>
      </w:r>
      <w:r w:rsidR="00637640" w:rsidRPr="00D85B8E">
        <w:rPr>
          <w:rFonts w:cs="Gill Sans MT"/>
          <w:b w:val="0"/>
          <w:bCs w:val="0"/>
          <w:spacing w:val="-2"/>
          <w:sz w:val="22"/>
          <w:szCs w:val="22"/>
        </w:rPr>
        <w:t>.</w:t>
      </w:r>
    </w:p>
    <w:p w14:paraId="6080CF88" w14:textId="4466D733" w:rsidR="00637640" w:rsidRPr="00D85B8E" w:rsidRDefault="00026C00" w:rsidP="00FD34B7">
      <w:pPr>
        <w:pStyle w:val="Ttulo2"/>
        <w:keepNext w:val="0"/>
        <w:tabs>
          <w:tab w:val="clear" w:pos="510"/>
          <w:tab w:val="clear" w:pos="7799"/>
        </w:tabs>
        <w:spacing w:before="0" w:after="120" w:line="288" w:lineRule="auto"/>
        <w:rPr>
          <w:rFonts w:cs="Gill Sans MT"/>
          <w:b w:val="0"/>
          <w:bCs w:val="0"/>
          <w:spacing w:val="-2"/>
          <w:sz w:val="22"/>
          <w:szCs w:val="22"/>
        </w:rPr>
      </w:pPr>
      <w:bookmarkStart w:id="86" w:name="_Ref379292877"/>
      <w:r w:rsidRPr="00D85B8E">
        <w:rPr>
          <w:rFonts w:cs="Gill Sans MT"/>
          <w:b w:val="0"/>
          <w:bCs w:val="0"/>
          <w:spacing w:val="-2"/>
          <w:sz w:val="22"/>
          <w:szCs w:val="22"/>
        </w:rPr>
        <w:t xml:space="preserve">Sempre que os esclarecimentos, desde que tenham sido apresentados com observância do prazo previsto no n.º </w:t>
      </w:r>
      <w:r w:rsidR="00E63429">
        <w:rPr>
          <w:rFonts w:cs="Gill Sans MT"/>
          <w:b w:val="0"/>
          <w:bCs w:val="0"/>
          <w:spacing w:val="-2"/>
          <w:sz w:val="22"/>
          <w:szCs w:val="22"/>
        </w:rPr>
        <w:t>5.1</w:t>
      </w:r>
      <w:r w:rsidRPr="00D85B8E">
        <w:rPr>
          <w:rFonts w:cs="Gill Sans MT"/>
          <w:b w:val="0"/>
          <w:bCs w:val="0"/>
          <w:spacing w:val="-2"/>
          <w:sz w:val="22"/>
          <w:szCs w:val="22"/>
        </w:rPr>
        <w:t>, bem como as retificações das peças do procedimento</w:t>
      </w:r>
      <w:r w:rsidR="00972227" w:rsidRPr="00D85B8E">
        <w:rPr>
          <w:rFonts w:cs="Gill Sans MT"/>
          <w:b w:val="0"/>
          <w:bCs w:val="0"/>
          <w:spacing w:val="-2"/>
          <w:sz w:val="22"/>
          <w:szCs w:val="22"/>
        </w:rPr>
        <w:t>,</w:t>
      </w:r>
      <w:r w:rsidRPr="00D85B8E">
        <w:rPr>
          <w:rFonts w:cs="Gill Sans MT"/>
          <w:b w:val="0"/>
          <w:bCs w:val="0"/>
          <w:spacing w:val="-2"/>
          <w:sz w:val="22"/>
          <w:szCs w:val="22"/>
        </w:rPr>
        <w:t xml:space="preserve"> sejam comunicadas após o prazo previsto no n.º </w:t>
      </w:r>
      <w:r w:rsidR="00E63429">
        <w:rPr>
          <w:rFonts w:cs="Gill Sans MT"/>
          <w:b w:val="0"/>
          <w:bCs w:val="0"/>
          <w:spacing w:val="-2"/>
          <w:sz w:val="22"/>
          <w:szCs w:val="22"/>
        </w:rPr>
        <w:t>5.3</w:t>
      </w:r>
      <w:r w:rsidRPr="00D85B8E">
        <w:rPr>
          <w:rFonts w:cs="Gill Sans MT"/>
          <w:b w:val="0"/>
          <w:bCs w:val="0"/>
          <w:spacing w:val="-2"/>
          <w:sz w:val="22"/>
          <w:szCs w:val="22"/>
        </w:rPr>
        <w:t>, o prazo fixado para a apresentação das propostas deve ser prorrogado</w:t>
      </w:r>
      <w:r w:rsidR="00637640" w:rsidRPr="00D85B8E">
        <w:rPr>
          <w:rFonts w:cs="Gill Sans MT"/>
          <w:b w:val="0"/>
          <w:bCs w:val="0"/>
          <w:spacing w:val="-2"/>
          <w:sz w:val="22"/>
          <w:szCs w:val="22"/>
        </w:rPr>
        <w:t>, no mínimo, por período equivalente ao do atraso verificado.</w:t>
      </w:r>
      <w:bookmarkEnd w:id="86"/>
    </w:p>
    <w:p w14:paraId="48A68C11" w14:textId="77777777" w:rsidR="00A97FEB" w:rsidRPr="00D85B8E" w:rsidRDefault="00A97FEB" w:rsidP="00FD34B7">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A prorrogação do prazo de entrega das propostas aproveita a todos os interessados.</w:t>
      </w:r>
    </w:p>
    <w:p w14:paraId="38584516" w14:textId="7221E152" w:rsidR="00D13F97" w:rsidRPr="00D85B8E" w:rsidRDefault="00D13F97" w:rsidP="00FD34B7">
      <w:pPr>
        <w:pStyle w:val="Ttulo2"/>
        <w:keepNext w:val="0"/>
        <w:tabs>
          <w:tab w:val="clear" w:pos="510"/>
          <w:tab w:val="clear" w:pos="7799"/>
        </w:tabs>
        <w:spacing w:before="0" w:after="120" w:line="288" w:lineRule="auto"/>
        <w:rPr>
          <w:rFonts w:eastAsia="Calibri" w:cs="Gill Sans MT"/>
          <w:b w:val="0"/>
          <w:bCs w:val="0"/>
          <w:color w:val="auto"/>
          <w:spacing w:val="-2"/>
          <w:sz w:val="22"/>
          <w:szCs w:val="22"/>
        </w:rPr>
      </w:pPr>
      <w:r w:rsidRPr="00D85B8E">
        <w:rPr>
          <w:rFonts w:cs="Gill Sans MT"/>
          <w:b w:val="0"/>
          <w:bCs w:val="0"/>
          <w:spacing w:val="-2"/>
          <w:sz w:val="22"/>
          <w:szCs w:val="22"/>
        </w:rPr>
        <w:t>Nos termos do n.º</w:t>
      </w:r>
      <w:r w:rsidR="00257B21" w:rsidRPr="00D85B8E">
        <w:rPr>
          <w:rFonts w:cs="Gill Sans MT"/>
          <w:b w:val="0"/>
          <w:bCs w:val="0"/>
          <w:spacing w:val="-2"/>
          <w:sz w:val="22"/>
          <w:szCs w:val="22"/>
        </w:rPr>
        <w:t xml:space="preserve"> </w:t>
      </w:r>
      <w:r w:rsidR="00E63429">
        <w:rPr>
          <w:rFonts w:cs="Gill Sans MT"/>
          <w:b w:val="0"/>
          <w:bCs w:val="0"/>
          <w:spacing w:val="-2"/>
          <w:sz w:val="22"/>
          <w:szCs w:val="22"/>
        </w:rPr>
        <w:t>5.7</w:t>
      </w:r>
      <w:r w:rsidRPr="00D85B8E">
        <w:rPr>
          <w:rFonts w:cs="Gill Sans MT"/>
          <w:b w:val="0"/>
          <w:bCs w:val="0"/>
          <w:spacing w:val="-2"/>
          <w:sz w:val="22"/>
          <w:szCs w:val="22"/>
        </w:rPr>
        <w:t xml:space="preserve">, quando haja prorrogação do prazo para a entrega das propostas, </w:t>
      </w:r>
      <w:r w:rsidR="007F6DB3" w:rsidRPr="00D85B8E">
        <w:rPr>
          <w:rFonts w:cs="Gill Sans MT"/>
          <w:b w:val="0"/>
          <w:bCs w:val="0"/>
          <w:spacing w:val="-2"/>
          <w:sz w:val="22"/>
          <w:szCs w:val="22"/>
        </w:rPr>
        <w:t xml:space="preserve">de acordo com o definido no n.º </w:t>
      </w:r>
      <w:r w:rsidR="004B2DDE">
        <w:rPr>
          <w:rFonts w:cs="Gill Sans MT"/>
          <w:b w:val="0"/>
          <w:bCs w:val="0"/>
          <w:spacing w:val="-2"/>
          <w:sz w:val="22"/>
          <w:szCs w:val="22"/>
        </w:rPr>
        <w:t>5</w:t>
      </w:r>
      <w:r w:rsidR="007F6DB3" w:rsidRPr="00D85B8E">
        <w:rPr>
          <w:rFonts w:cs="Gill Sans MT"/>
          <w:b w:val="0"/>
          <w:bCs w:val="0"/>
          <w:spacing w:val="-2"/>
          <w:sz w:val="22"/>
          <w:szCs w:val="22"/>
        </w:rPr>
        <w:t xml:space="preserve"> d</w:t>
      </w:r>
      <w:r w:rsidRPr="00D85B8E">
        <w:rPr>
          <w:rFonts w:cs="Gill Sans MT"/>
          <w:b w:val="0"/>
          <w:bCs w:val="0"/>
          <w:spacing w:val="-2"/>
          <w:sz w:val="22"/>
          <w:szCs w:val="22"/>
        </w:rPr>
        <w:t xml:space="preserve">o </w:t>
      </w:r>
      <w:r w:rsidR="00315A0C" w:rsidRPr="00D85B8E">
        <w:rPr>
          <w:rFonts w:cs="Gill Sans MT"/>
          <w:b w:val="0"/>
          <w:bCs w:val="0"/>
          <w:spacing w:val="-2"/>
          <w:sz w:val="22"/>
          <w:szCs w:val="22"/>
        </w:rPr>
        <w:t>artigo</w:t>
      </w:r>
      <w:r w:rsidRPr="00D85B8E">
        <w:rPr>
          <w:rFonts w:cs="Gill Sans MT"/>
          <w:b w:val="0"/>
          <w:bCs w:val="0"/>
          <w:spacing w:val="-2"/>
          <w:sz w:val="22"/>
          <w:szCs w:val="22"/>
        </w:rPr>
        <w:t xml:space="preserve"> 64</w:t>
      </w:r>
      <w:r w:rsidR="00257B21" w:rsidRPr="00D85B8E">
        <w:rPr>
          <w:rFonts w:cs="Gill Sans MT"/>
          <w:b w:val="0"/>
          <w:bCs w:val="0"/>
          <w:spacing w:val="-2"/>
          <w:sz w:val="22"/>
          <w:szCs w:val="22"/>
        </w:rPr>
        <w:t>.</w:t>
      </w:r>
      <w:r w:rsidRPr="00D85B8E">
        <w:rPr>
          <w:rFonts w:cs="Gill Sans MT"/>
          <w:b w:val="0"/>
          <w:bCs w:val="0"/>
          <w:spacing w:val="-2"/>
          <w:sz w:val="22"/>
          <w:szCs w:val="22"/>
        </w:rPr>
        <w:t>º do CCP, a mesma será publicitada no</w:t>
      </w:r>
      <w:r w:rsidRPr="00D85B8E">
        <w:rPr>
          <w:rFonts w:eastAsia="Calibri" w:cs="Gill Sans MT"/>
          <w:b w:val="0"/>
          <w:bCs w:val="0"/>
          <w:color w:val="auto"/>
          <w:spacing w:val="-2"/>
          <w:sz w:val="22"/>
          <w:szCs w:val="22"/>
        </w:rPr>
        <w:t xml:space="preserve"> Diário da República.</w:t>
      </w:r>
    </w:p>
    <w:p w14:paraId="267D2EE0" w14:textId="35B0EE8A" w:rsidR="003F5C6C" w:rsidRPr="00D85B8E" w:rsidRDefault="003F5C6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87" w:name="_Toc113292733"/>
      <w:r w:rsidRPr="00D85B8E">
        <w:rPr>
          <w:rFonts w:ascii="Gill Sans MT" w:hAnsi="Gill Sans MT" w:cs="Gill Sans MT"/>
          <w:sz w:val="22"/>
          <w:szCs w:val="22"/>
        </w:rPr>
        <w:t>Preço anormalmente baixo</w:t>
      </w:r>
      <w:bookmarkEnd w:id="87"/>
    </w:p>
    <w:p w14:paraId="2B7C1321" w14:textId="4868BDE8" w:rsidR="00AD52DB" w:rsidRPr="00D85B8E" w:rsidRDefault="000433F0" w:rsidP="000A384C">
      <w:pPr>
        <w:pStyle w:val="Ttulo2"/>
        <w:keepNext w:val="0"/>
        <w:tabs>
          <w:tab w:val="clear" w:pos="510"/>
          <w:tab w:val="clear" w:pos="7799"/>
        </w:tabs>
        <w:spacing w:before="0" w:after="120" w:line="288" w:lineRule="auto"/>
        <w:rPr>
          <w:b w:val="0"/>
          <w:spacing w:val="-2"/>
          <w:sz w:val="22"/>
          <w:szCs w:val="22"/>
        </w:rPr>
      </w:pPr>
      <w:bookmarkStart w:id="88" w:name="_Toc196310184"/>
      <w:r w:rsidRPr="000433F0">
        <w:rPr>
          <w:b w:val="0"/>
          <w:spacing w:val="-2"/>
          <w:sz w:val="22"/>
          <w:szCs w:val="22"/>
        </w:rPr>
        <w:t>Não são definidas as condições em que o preço ou custo é considerado anormalmente baixo, sem prejuízo da aplicação do estabelecido no artigo 71.º, n.º 3 e 4, do Código dos Contratos Públicos</w:t>
      </w:r>
      <w:r w:rsidR="00001F27">
        <w:rPr>
          <w:b w:val="0"/>
          <w:spacing w:val="-2"/>
          <w:sz w:val="22"/>
          <w:szCs w:val="22"/>
        </w:rPr>
        <w:t>.</w:t>
      </w:r>
    </w:p>
    <w:p w14:paraId="1E4A643B" w14:textId="77777777" w:rsidR="00652289" w:rsidRPr="00D85B8E" w:rsidRDefault="00652289"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89" w:name="_Ref339032192"/>
      <w:bookmarkStart w:id="90" w:name="_Toc113292734"/>
      <w:bookmarkEnd w:id="88"/>
      <w:r w:rsidRPr="00D85B8E">
        <w:rPr>
          <w:rFonts w:ascii="Gill Sans MT" w:hAnsi="Gill Sans MT" w:cs="Gill Sans MT"/>
          <w:sz w:val="22"/>
          <w:szCs w:val="22"/>
        </w:rPr>
        <w:lastRenderedPageBreak/>
        <w:t>Documentos da proposta</w:t>
      </w:r>
      <w:bookmarkEnd w:id="89"/>
      <w:bookmarkEnd w:id="90"/>
    </w:p>
    <w:p w14:paraId="26F3F683" w14:textId="77777777" w:rsidR="00652289" w:rsidRPr="00D85B8E" w:rsidRDefault="00652289" w:rsidP="00BE30A9">
      <w:pPr>
        <w:pStyle w:val="Ttulo2"/>
        <w:keepNext w:val="0"/>
        <w:tabs>
          <w:tab w:val="clear" w:pos="510"/>
          <w:tab w:val="clear" w:pos="7799"/>
        </w:tabs>
        <w:spacing w:before="0" w:after="120" w:line="288" w:lineRule="auto"/>
        <w:rPr>
          <w:rFonts w:cs="Gill Sans MT"/>
          <w:b w:val="0"/>
          <w:bCs w:val="0"/>
          <w:spacing w:val="-2"/>
          <w:sz w:val="22"/>
          <w:szCs w:val="22"/>
        </w:rPr>
      </w:pPr>
      <w:bookmarkStart w:id="91" w:name="_Ref331603818"/>
      <w:r w:rsidRPr="00D85B8E">
        <w:rPr>
          <w:rFonts w:cs="Gill Sans MT"/>
          <w:b w:val="0"/>
          <w:bCs w:val="0"/>
          <w:spacing w:val="-2"/>
          <w:sz w:val="22"/>
          <w:szCs w:val="22"/>
        </w:rPr>
        <w:t>A proposta é constituída pelos seguintes documentos:</w:t>
      </w:r>
      <w:bookmarkEnd w:id="91"/>
      <w:r w:rsidRPr="00D85B8E">
        <w:rPr>
          <w:rFonts w:cs="Gill Sans MT"/>
          <w:b w:val="0"/>
          <w:bCs w:val="0"/>
          <w:spacing w:val="-2"/>
          <w:sz w:val="22"/>
          <w:szCs w:val="22"/>
        </w:rPr>
        <w:t xml:space="preserve"> </w:t>
      </w:r>
    </w:p>
    <w:p w14:paraId="0CBF3431" w14:textId="7337A716" w:rsidR="00857AD9" w:rsidRPr="00226A77" w:rsidRDefault="00652289" w:rsidP="00390E57">
      <w:pPr>
        <w:pStyle w:val="PargrafodaLista"/>
        <w:widowControl/>
        <w:numPr>
          <w:ilvl w:val="0"/>
          <w:numId w:val="9"/>
        </w:numPr>
        <w:tabs>
          <w:tab w:val="clear" w:pos="357"/>
        </w:tabs>
        <w:spacing w:before="0" w:line="288" w:lineRule="auto"/>
        <w:ind w:left="714" w:hanging="357"/>
        <w:rPr>
          <w:color w:val="auto"/>
          <w:spacing w:val="-2"/>
          <w:sz w:val="22"/>
          <w:szCs w:val="22"/>
          <w:lang w:eastAsia="pt-PT"/>
        </w:rPr>
      </w:pPr>
      <w:bookmarkStart w:id="92" w:name="_Ref460506945"/>
      <w:bookmarkStart w:id="93" w:name="_Ref385859469"/>
      <w:r w:rsidRPr="00226A77">
        <w:rPr>
          <w:color w:val="auto"/>
          <w:spacing w:val="-2"/>
          <w:sz w:val="22"/>
          <w:szCs w:val="22"/>
          <w:lang w:eastAsia="pt-PT"/>
        </w:rPr>
        <w:t xml:space="preserve">Declaração do </w:t>
      </w:r>
      <w:r w:rsidR="009F5054" w:rsidRPr="00226A77">
        <w:rPr>
          <w:color w:val="auto"/>
          <w:spacing w:val="-2"/>
          <w:sz w:val="22"/>
          <w:szCs w:val="22"/>
          <w:lang w:eastAsia="pt-PT"/>
        </w:rPr>
        <w:t xml:space="preserve">Concorrente </w:t>
      </w:r>
      <w:r w:rsidRPr="00226A77">
        <w:rPr>
          <w:color w:val="auto"/>
          <w:spacing w:val="-2"/>
          <w:sz w:val="22"/>
          <w:szCs w:val="22"/>
          <w:lang w:eastAsia="pt-PT"/>
        </w:rPr>
        <w:t>de aceitação do conteúdo do Caderno de Encargos, elaborada em conformidade com o modelo constante do Anexo I ao CCP</w:t>
      </w:r>
      <w:r w:rsidR="002E35BB" w:rsidRPr="00226A77">
        <w:rPr>
          <w:color w:val="auto"/>
          <w:spacing w:val="-2"/>
          <w:sz w:val="22"/>
          <w:szCs w:val="22"/>
          <w:lang w:eastAsia="pt-PT"/>
        </w:rPr>
        <w:t xml:space="preserve"> (</w:t>
      </w:r>
      <w:r w:rsidR="00DF6668" w:rsidRPr="00226A77">
        <w:rPr>
          <w:b/>
          <w:color w:val="auto"/>
          <w:spacing w:val="-2"/>
          <w:sz w:val="22"/>
          <w:szCs w:val="22"/>
          <w:lang w:eastAsia="pt-PT"/>
        </w:rPr>
        <w:t>ANEXO II</w:t>
      </w:r>
      <w:r w:rsidR="002E35BB" w:rsidRPr="00226A77">
        <w:rPr>
          <w:color w:val="auto"/>
          <w:spacing w:val="-2"/>
          <w:sz w:val="22"/>
          <w:szCs w:val="22"/>
          <w:lang w:eastAsia="pt-PT"/>
        </w:rPr>
        <w:t>)</w:t>
      </w:r>
      <w:r w:rsidR="00857AD9" w:rsidRPr="00226A77">
        <w:rPr>
          <w:color w:val="auto"/>
          <w:spacing w:val="-2"/>
          <w:sz w:val="22"/>
          <w:szCs w:val="22"/>
          <w:lang w:eastAsia="pt-PT"/>
        </w:rPr>
        <w:t>;</w:t>
      </w:r>
      <w:bookmarkEnd w:id="92"/>
    </w:p>
    <w:p w14:paraId="0A6CFF69" w14:textId="342E3DB5" w:rsidR="008E6D85" w:rsidRPr="00D85B8E" w:rsidRDefault="008E6D85" w:rsidP="00390E57">
      <w:pPr>
        <w:pStyle w:val="PargrafodaLista"/>
        <w:widowControl/>
        <w:numPr>
          <w:ilvl w:val="0"/>
          <w:numId w:val="9"/>
        </w:numPr>
        <w:tabs>
          <w:tab w:val="clear" w:pos="357"/>
        </w:tabs>
        <w:spacing w:before="0" w:line="288" w:lineRule="auto"/>
        <w:ind w:left="714" w:hanging="357"/>
        <w:rPr>
          <w:spacing w:val="-2"/>
          <w:sz w:val="22"/>
          <w:szCs w:val="22"/>
          <w:lang w:eastAsia="pt-PT"/>
        </w:rPr>
      </w:pPr>
      <w:bookmarkStart w:id="94" w:name="_Ref43824564"/>
      <w:bookmarkStart w:id="95" w:name="_Ref385859728"/>
      <w:bookmarkEnd w:id="93"/>
      <w:r w:rsidRPr="00D85B8E">
        <w:rPr>
          <w:b/>
          <w:spacing w:val="-2"/>
          <w:sz w:val="22"/>
          <w:szCs w:val="22"/>
          <w:lang w:eastAsia="pt-PT"/>
        </w:rPr>
        <w:t>Proposta de preço</w:t>
      </w:r>
      <w:r w:rsidRPr="00D85B8E">
        <w:rPr>
          <w:spacing w:val="-2"/>
          <w:sz w:val="22"/>
          <w:szCs w:val="22"/>
          <w:lang w:eastAsia="pt-PT"/>
        </w:rPr>
        <w:t xml:space="preserve">, elaborada em conformidade com o modelo constante do </w:t>
      </w:r>
      <w:r w:rsidRPr="00D85B8E">
        <w:rPr>
          <w:b/>
          <w:spacing w:val="-2"/>
          <w:sz w:val="22"/>
          <w:szCs w:val="22"/>
          <w:lang w:eastAsia="pt-PT"/>
        </w:rPr>
        <w:t>A</w:t>
      </w:r>
      <w:r w:rsidR="00BE30A9">
        <w:rPr>
          <w:b/>
          <w:spacing w:val="-2"/>
          <w:sz w:val="22"/>
          <w:szCs w:val="22"/>
          <w:lang w:eastAsia="pt-PT"/>
        </w:rPr>
        <w:t>NEXO</w:t>
      </w:r>
      <w:r w:rsidRPr="00D85B8E">
        <w:rPr>
          <w:b/>
          <w:bCs/>
          <w:smallCaps/>
          <w:spacing w:val="-2"/>
          <w:sz w:val="22"/>
          <w:szCs w:val="22"/>
          <w:lang w:eastAsia="pt-PT"/>
        </w:rPr>
        <w:t xml:space="preserve"> II</w:t>
      </w:r>
      <w:r w:rsidR="0053338B" w:rsidRPr="00D85B8E">
        <w:rPr>
          <w:b/>
          <w:bCs/>
          <w:smallCaps/>
          <w:spacing w:val="-2"/>
          <w:sz w:val="22"/>
          <w:szCs w:val="22"/>
          <w:lang w:eastAsia="pt-PT"/>
        </w:rPr>
        <w:t>I</w:t>
      </w:r>
      <w:r w:rsidRPr="00D85B8E">
        <w:rPr>
          <w:bCs/>
          <w:smallCaps/>
          <w:spacing w:val="-2"/>
          <w:sz w:val="22"/>
          <w:szCs w:val="22"/>
          <w:lang w:eastAsia="pt-PT"/>
        </w:rPr>
        <w:t xml:space="preserve"> </w:t>
      </w:r>
      <w:r w:rsidR="001F33EC" w:rsidRPr="00D85B8E">
        <w:rPr>
          <w:spacing w:val="-2"/>
          <w:sz w:val="22"/>
          <w:szCs w:val="22"/>
          <w:lang w:eastAsia="pt-PT"/>
        </w:rPr>
        <w:t>a este Programa</w:t>
      </w:r>
      <w:r w:rsidRPr="00D85B8E">
        <w:rPr>
          <w:spacing w:val="-2"/>
          <w:sz w:val="22"/>
          <w:szCs w:val="22"/>
          <w:lang w:eastAsia="pt-PT"/>
        </w:rPr>
        <w:t>;</w:t>
      </w:r>
      <w:bookmarkEnd w:id="94"/>
    </w:p>
    <w:p w14:paraId="128F2608" w14:textId="3C4830C6" w:rsidR="008E6D85" w:rsidRPr="00D85B8E" w:rsidRDefault="008E6D85" w:rsidP="00390E57">
      <w:pPr>
        <w:pStyle w:val="PargrafodaLista"/>
        <w:widowControl/>
        <w:numPr>
          <w:ilvl w:val="0"/>
          <w:numId w:val="9"/>
        </w:numPr>
        <w:tabs>
          <w:tab w:val="clear" w:pos="357"/>
        </w:tabs>
        <w:spacing w:before="0" w:line="288" w:lineRule="auto"/>
        <w:ind w:left="714" w:hanging="357"/>
        <w:rPr>
          <w:color w:val="auto"/>
          <w:spacing w:val="-2"/>
          <w:sz w:val="22"/>
          <w:szCs w:val="22"/>
          <w:lang w:eastAsia="pt-PT"/>
        </w:rPr>
      </w:pPr>
      <w:bookmarkStart w:id="96" w:name="_Ref43824774"/>
      <w:r w:rsidRPr="00D85B8E">
        <w:rPr>
          <w:b/>
          <w:color w:val="auto"/>
          <w:spacing w:val="-2"/>
          <w:sz w:val="22"/>
          <w:szCs w:val="22"/>
          <w:lang w:eastAsia="pt-PT"/>
        </w:rPr>
        <w:t xml:space="preserve">Lista de preços unitários </w:t>
      </w:r>
      <w:r w:rsidRPr="00D85B8E">
        <w:rPr>
          <w:color w:val="auto"/>
          <w:spacing w:val="-2"/>
          <w:sz w:val="22"/>
          <w:szCs w:val="22"/>
          <w:lang w:eastAsia="pt-PT"/>
        </w:rPr>
        <w:t xml:space="preserve">de todas as </w:t>
      </w:r>
      <w:r w:rsidRPr="00D85B8E">
        <w:rPr>
          <w:i/>
          <w:color w:val="auto"/>
          <w:spacing w:val="-2"/>
          <w:sz w:val="22"/>
          <w:szCs w:val="22"/>
          <w:lang w:eastAsia="pt-PT"/>
        </w:rPr>
        <w:t>espécies de bens</w:t>
      </w:r>
      <w:r w:rsidRPr="00D85B8E">
        <w:rPr>
          <w:color w:val="auto"/>
          <w:spacing w:val="-2"/>
          <w:sz w:val="22"/>
          <w:szCs w:val="22"/>
          <w:lang w:eastAsia="pt-PT"/>
        </w:rPr>
        <w:t xml:space="preserve"> previstos, elaborada em conformidade com a lista de preços em </w:t>
      </w:r>
      <w:r w:rsidRPr="00D85B8E">
        <w:rPr>
          <w:b/>
          <w:color w:val="auto"/>
          <w:spacing w:val="-2"/>
          <w:sz w:val="22"/>
          <w:szCs w:val="22"/>
          <w:lang w:eastAsia="pt-PT"/>
        </w:rPr>
        <w:t>A</w:t>
      </w:r>
      <w:r w:rsidR="005B7DF7">
        <w:rPr>
          <w:b/>
          <w:color w:val="auto"/>
          <w:spacing w:val="-2"/>
          <w:sz w:val="22"/>
          <w:szCs w:val="22"/>
          <w:lang w:eastAsia="pt-PT"/>
        </w:rPr>
        <w:t>NEXO</w:t>
      </w:r>
      <w:r w:rsidRPr="00D85B8E">
        <w:rPr>
          <w:b/>
          <w:color w:val="auto"/>
          <w:spacing w:val="-2"/>
          <w:sz w:val="22"/>
          <w:szCs w:val="22"/>
          <w:lang w:eastAsia="pt-PT"/>
        </w:rPr>
        <w:t xml:space="preserve"> I</w:t>
      </w:r>
      <w:r w:rsidR="0053338B" w:rsidRPr="00D85B8E">
        <w:rPr>
          <w:b/>
          <w:color w:val="auto"/>
          <w:spacing w:val="-2"/>
          <w:sz w:val="22"/>
          <w:szCs w:val="22"/>
          <w:lang w:eastAsia="pt-PT"/>
        </w:rPr>
        <w:t>V</w:t>
      </w:r>
      <w:r w:rsidRPr="00D85B8E">
        <w:rPr>
          <w:color w:val="auto"/>
          <w:spacing w:val="-2"/>
          <w:sz w:val="22"/>
          <w:szCs w:val="22"/>
          <w:lang w:eastAsia="pt-PT"/>
        </w:rPr>
        <w:t xml:space="preserve"> ao presente </w:t>
      </w:r>
      <w:r w:rsidR="001F33EC" w:rsidRPr="00D85B8E">
        <w:rPr>
          <w:color w:val="auto"/>
          <w:spacing w:val="-2"/>
          <w:sz w:val="22"/>
          <w:szCs w:val="22"/>
          <w:lang w:eastAsia="pt-PT"/>
        </w:rPr>
        <w:t>Programa</w:t>
      </w:r>
      <w:r w:rsidRPr="00D85B8E">
        <w:rPr>
          <w:color w:val="auto"/>
          <w:spacing w:val="-2"/>
          <w:sz w:val="22"/>
          <w:szCs w:val="22"/>
          <w:lang w:eastAsia="pt-PT"/>
        </w:rPr>
        <w:t>;</w:t>
      </w:r>
      <w:bookmarkEnd w:id="96"/>
    </w:p>
    <w:p w14:paraId="619EA544" w14:textId="5380BF8F" w:rsidR="006B3890" w:rsidRPr="006B3890" w:rsidRDefault="006B3890" w:rsidP="006B3890">
      <w:pPr>
        <w:pStyle w:val="PargrafodaLista"/>
        <w:widowControl/>
        <w:numPr>
          <w:ilvl w:val="0"/>
          <w:numId w:val="0"/>
        </w:numPr>
        <w:tabs>
          <w:tab w:val="clear" w:pos="357"/>
        </w:tabs>
        <w:spacing w:before="0" w:line="288" w:lineRule="auto"/>
        <w:ind w:left="709"/>
        <w:rPr>
          <w:color w:val="auto"/>
          <w:spacing w:val="-2"/>
          <w:sz w:val="22"/>
          <w:szCs w:val="22"/>
          <w:lang w:eastAsia="pt-PT"/>
        </w:rPr>
      </w:pPr>
      <w:r w:rsidRPr="006B3890">
        <w:rPr>
          <w:color w:val="auto"/>
          <w:spacing w:val="-2"/>
          <w:sz w:val="22"/>
          <w:szCs w:val="22"/>
          <w:lang w:eastAsia="pt-PT"/>
        </w:rPr>
        <w:t>Os preços unitários a constar da lista de preços unitários deverão ser arredondados a duas casas decimais</w:t>
      </w:r>
      <w:r>
        <w:rPr>
          <w:color w:val="auto"/>
          <w:spacing w:val="-2"/>
          <w:sz w:val="22"/>
          <w:szCs w:val="22"/>
          <w:lang w:eastAsia="pt-PT"/>
        </w:rPr>
        <w:t>.</w:t>
      </w:r>
    </w:p>
    <w:p w14:paraId="5A22E5A1" w14:textId="2E92E7B5" w:rsidR="004E6A6E" w:rsidRPr="007B4D43" w:rsidRDefault="00215FD0" w:rsidP="004E6A6E">
      <w:pPr>
        <w:pStyle w:val="PargrafodaLista"/>
        <w:widowControl/>
        <w:numPr>
          <w:ilvl w:val="0"/>
          <w:numId w:val="9"/>
        </w:numPr>
        <w:tabs>
          <w:tab w:val="clear" w:pos="357"/>
        </w:tabs>
        <w:spacing w:before="0" w:line="288" w:lineRule="auto"/>
        <w:ind w:left="714" w:hanging="357"/>
        <w:rPr>
          <w:spacing w:val="-2"/>
          <w:sz w:val="22"/>
          <w:szCs w:val="22"/>
          <w:lang w:eastAsia="pt-PT"/>
        </w:rPr>
      </w:pPr>
      <w:r w:rsidRPr="007B4D43">
        <w:rPr>
          <w:spacing w:val="-2"/>
          <w:sz w:val="22"/>
          <w:szCs w:val="22"/>
        </w:rPr>
        <w:t xml:space="preserve">Documento comprovativo dos poderes de assinatura e de vinculação do concorrente por parte de quem assina a proposta, designadamente certidão do registo comercial, com o teor de todas as inscrições em vigor, ou indicação do respetivo código que permita a sua consulta </w:t>
      </w:r>
      <w:r w:rsidRPr="007B4D43">
        <w:rPr>
          <w:i/>
          <w:spacing w:val="-2"/>
          <w:sz w:val="22"/>
          <w:szCs w:val="22"/>
        </w:rPr>
        <w:t>online</w:t>
      </w:r>
      <w:r w:rsidR="004E6A6E" w:rsidRPr="007B4D43">
        <w:rPr>
          <w:spacing w:val="-2"/>
          <w:sz w:val="22"/>
          <w:szCs w:val="22"/>
        </w:rPr>
        <w:t>;</w:t>
      </w:r>
    </w:p>
    <w:p w14:paraId="5484F7A6" w14:textId="411A3194" w:rsidR="004E1E2C" w:rsidRPr="00D85B8E" w:rsidRDefault="00CC3E48" w:rsidP="00390E57">
      <w:pPr>
        <w:pStyle w:val="PargrafodaLista"/>
        <w:widowControl/>
        <w:numPr>
          <w:ilvl w:val="0"/>
          <w:numId w:val="9"/>
        </w:numPr>
        <w:tabs>
          <w:tab w:val="clear" w:pos="357"/>
        </w:tabs>
        <w:spacing w:before="0" w:line="288" w:lineRule="auto"/>
        <w:ind w:left="714" w:hanging="357"/>
        <w:rPr>
          <w:spacing w:val="-2"/>
          <w:sz w:val="22"/>
          <w:szCs w:val="22"/>
          <w:lang w:eastAsia="pt-PT"/>
        </w:rPr>
      </w:pPr>
      <w:bookmarkStart w:id="97" w:name="_Ref339032096"/>
      <w:bookmarkEnd w:id="95"/>
      <w:r w:rsidRPr="00D85B8E">
        <w:rPr>
          <w:spacing w:val="-2"/>
          <w:sz w:val="22"/>
          <w:szCs w:val="22"/>
          <w:lang w:eastAsia="pt-PT"/>
        </w:rPr>
        <w:t xml:space="preserve">No caso de o Concorrente ser constituído por um agrupamento de empresas, declaração conforme modelo apresentado no </w:t>
      </w:r>
      <w:r w:rsidR="00A45A08">
        <w:rPr>
          <w:b/>
          <w:bCs/>
          <w:color w:val="auto"/>
          <w:sz w:val="22"/>
          <w:szCs w:val="22"/>
        </w:rPr>
        <w:t>ANEXO V</w:t>
      </w:r>
      <w:r w:rsidR="005B7DF7">
        <w:rPr>
          <w:b/>
          <w:bCs/>
          <w:color w:val="auto"/>
          <w:sz w:val="22"/>
          <w:szCs w:val="22"/>
        </w:rPr>
        <w:t xml:space="preserve"> </w:t>
      </w:r>
      <w:r w:rsidRPr="00D85B8E">
        <w:rPr>
          <w:spacing w:val="-2"/>
          <w:sz w:val="22"/>
          <w:szCs w:val="22"/>
          <w:lang w:eastAsia="pt-PT"/>
        </w:rPr>
        <w:t xml:space="preserve">deste Programa do </w:t>
      </w:r>
      <w:r w:rsidR="006141A7" w:rsidRPr="00D85B8E">
        <w:rPr>
          <w:spacing w:val="-2"/>
          <w:sz w:val="22"/>
          <w:szCs w:val="22"/>
          <w:lang w:eastAsia="pt-PT"/>
        </w:rPr>
        <w:t>Procedimento</w:t>
      </w:r>
      <w:r w:rsidRPr="00D85B8E">
        <w:rPr>
          <w:spacing w:val="-2"/>
          <w:sz w:val="22"/>
          <w:szCs w:val="22"/>
          <w:lang w:eastAsia="pt-PT"/>
        </w:rPr>
        <w:t xml:space="preserve"> (Acordo – Promessa de Constituição</w:t>
      </w:r>
      <w:r w:rsidR="0094283E" w:rsidRPr="00D85B8E">
        <w:rPr>
          <w:spacing w:val="-2"/>
          <w:sz w:val="22"/>
          <w:szCs w:val="22"/>
          <w:lang w:eastAsia="pt-PT"/>
        </w:rPr>
        <w:t>.</w:t>
      </w:r>
      <w:bookmarkEnd w:id="97"/>
    </w:p>
    <w:p w14:paraId="64377AAD" w14:textId="77777777" w:rsidR="007A2843" w:rsidRPr="00D85B8E" w:rsidRDefault="007A2843" w:rsidP="00163F56">
      <w:pPr>
        <w:pStyle w:val="Ttulo2"/>
        <w:keepNext w:val="0"/>
        <w:tabs>
          <w:tab w:val="clear" w:pos="510"/>
          <w:tab w:val="clear" w:pos="7799"/>
        </w:tabs>
        <w:spacing w:before="0" w:after="120" w:line="288" w:lineRule="auto"/>
        <w:rPr>
          <w:rFonts w:cs="Gill Sans MT"/>
          <w:b w:val="0"/>
          <w:bCs w:val="0"/>
          <w:color w:val="auto"/>
          <w:spacing w:val="-2"/>
          <w:sz w:val="22"/>
          <w:szCs w:val="22"/>
        </w:rPr>
      </w:pPr>
      <w:bookmarkStart w:id="98" w:name="_Ref340065161"/>
      <w:r w:rsidRPr="00D85B8E">
        <w:rPr>
          <w:rFonts w:cs="Gill Sans MT"/>
          <w:b w:val="0"/>
          <w:bCs w:val="0"/>
          <w:color w:val="auto"/>
          <w:spacing w:val="-2"/>
          <w:sz w:val="22"/>
          <w:szCs w:val="22"/>
        </w:rPr>
        <w:t xml:space="preserve">Integram também a proposta quaisquer outros documentos que o </w:t>
      </w:r>
      <w:r w:rsidR="007E7654" w:rsidRPr="00D85B8E">
        <w:rPr>
          <w:rFonts w:cs="Gill Sans MT"/>
          <w:b w:val="0"/>
          <w:bCs w:val="0"/>
          <w:color w:val="auto"/>
          <w:spacing w:val="-2"/>
          <w:sz w:val="22"/>
          <w:szCs w:val="22"/>
        </w:rPr>
        <w:t xml:space="preserve">Concorrente </w:t>
      </w:r>
      <w:r w:rsidRPr="00D85B8E">
        <w:rPr>
          <w:rFonts w:cs="Gill Sans MT"/>
          <w:b w:val="0"/>
          <w:bCs w:val="0"/>
          <w:color w:val="auto"/>
          <w:spacing w:val="-2"/>
          <w:sz w:val="22"/>
          <w:szCs w:val="22"/>
        </w:rPr>
        <w:t xml:space="preserve">apresente por os considerar indispensáveis para os efeitos do disposto na parte final da alínea </w:t>
      </w:r>
      <w:r w:rsidRPr="00D85B8E">
        <w:rPr>
          <w:rFonts w:cs="Gill Sans MT"/>
          <w:b w:val="0"/>
          <w:bCs w:val="0"/>
          <w:i/>
          <w:color w:val="auto"/>
          <w:spacing w:val="-2"/>
          <w:sz w:val="22"/>
          <w:szCs w:val="22"/>
        </w:rPr>
        <w:t>b)</w:t>
      </w:r>
      <w:r w:rsidRPr="00D85B8E">
        <w:rPr>
          <w:rFonts w:cs="Gill Sans MT"/>
          <w:b w:val="0"/>
          <w:bCs w:val="0"/>
          <w:color w:val="auto"/>
          <w:spacing w:val="-2"/>
          <w:sz w:val="22"/>
          <w:szCs w:val="22"/>
        </w:rPr>
        <w:t xml:space="preserve"> do n</w:t>
      </w:r>
      <w:r w:rsidR="00343C85" w:rsidRPr="00D85B8E">
        <w:rPr>
          <w:rFonts w:cs="Gill Sans MT"/>
          <w:b w:val="0"/>
          <w:bCs w:val="0"/>
          <w:color w:val="auto"/>
          <w:spacing w:val="-2"/>
          <w:sz w:val="22"/>
          <w:szCs w:val="22"/>
        </w:rPr>
        <w:t>.</w:t>
      </w:r>
      <w:r w:rsidRPr="00D85B8E">
        <w:rPr>
          <w:rFonts w:cs="Gill Sans MT"/>
          <w:b w:val="0"/>
          <w:bCs w:val="0"/>
          <w:color w:val="auto"/>
          <w:spacing w:val="-2"/>
          <w:sz w:val="22"/>
          <w:szCs w:val="22"/>
        </w:rPr>
        <w:t xml:space="preserve">º 1 do </w:t>
      </w:r>
      <w:r w:rsidR="00E963AB" w:rsidRPr="00D85B8E">
        <w:rPr>
          <w:rFonts w:cs="Gill Sans MT"/>
          <w:b w:val="0"/>
          <w:bCs w:val="0"/>
          <w:color w:val="auto"/>
          <w:spacing w:val="-2"/>
          <w:sz w:val="22"/>
          <w:szCs w:val="22"/>
        </w:rPr>
        <w:t xml:space="preserve">artigo </w:t>
      </w:r>
      <w:r w:rsidRPr="00D85B8E">
        <w:rPr>
          <w:rFonts w:cs="Gill Sans MT"/>
          <w:b w:val="0"/>
          <w:bCs w:val="0"/>
          <w:color w:val="auto"/>
          <w:spacing w:val="-2"/>
          <w:sz w:val="22"/>
          <w:szCs w:val="22"/>
        </w:rPr>
        <w:t>57</w:t>
      </w:r>
      <w:r w:rsidR="00343C85" w:rsidRPr="00D85B8E">
        <w:rPr>
          <w:rFonts w:cs="Gill Sans MT"/>
          <w:b w:val="0"/>
          <w:bCs w:val="0"/>
          <w:color w:val="auto"/>
          <w:spacing w:val="-2"/>
          <w:sz w:val="22"/>
          <w:szCs w:val="22"/>
        </w:rPr>
        <w:t>.</w:t>
      </w:r>
      <w:r w:rsidRPr="00D85B8E">
        <w:rPr>
          <w:rFonts w:cs="Gill Sans MT"/>
          <w:b w:val="0"/>
          <w:bCs w:val="0"/>
          <w:color w:val="auto"/>
          <w:spacing w:val="-2"/>
          <w:sz w:val="22"/>
          <w:szCs w:val="22"/>
        </w:rPr>
        <w:t>º do CCP.</w:t>
      </w:r>
      <w:bookmarkEnd w:id="98"/>
    </w:p>
    <w:p w14:paraId="3F6A2DF7" w14:textId="4794F533" w:rsidR="006B7B5F" w:rsidRPr="00D85B8E" w:rsidRDefault="00295938" w:rsidP="00163F56">
      <w:pPr>
        <w:pStyle w:val="Ttulo2"/>
        <w:keepNext w:val="0"/>
        <w:tabs>
          <w:tab w:val="clear" w:pos="510"/>
          <w:tab w:val="clear" w:pos="7799"/>
        </w:tabs>
        <w:spacing w:before="0" w:after="120" w:line="288" w:lineRule="auto"/>
        <w:rPr>
          <w:rFonts w:cs="Gill Sans MT"/>
          <w:b w:val="0"/>
          <w:bCs w:val="0"/>
          <w:color w:val="auto"/>
          <w:spacing w:val="-2"/>
          <w:sz w:val="22"/>
          <w:szCs w:val="22"/>
        </w:rPr>
      </w:pPr>
      <w:bookmarkStart w:id="99" w:name="_Ref359409912"/>
      <w:bookmarkStart w:id="100" w:name="_Toc206296659"/>
      <w:r w:rsidRPr="00D85B8E">
        <w:rPr>
          <w:rFonts w:cs="Gill Sans MT"/>
          <w:b w:val="0"/>
          <w:bCs w:val="0"/>
          <w:color w:val="auto"/>
          <w:spacing w:val="-2"/>
          <w:sz w:val="22"/>
          <w:szCs w:val="22"/>
        </w:rPr>
        <w:t xml:space="preserve">Todos os documentos solicitados no n.º </w:t>
      </w:r>
      <w:r w:rsidR="00E63429">
        <w:rPr>
          <w:rFonts w:cs="Gill Sans MT"/>
          <w:b w:val="0"/>
          <w:bCs w:val="0"/>
          <w:color w:val="auto"/>
          <w:spacing w:val="-2"/>
          <w:sz w:val="22"/>
          <w:szCs w:val="22"/>
        </w:rPr>
        <w:t>7.1</w:t>
      </w:r>
      <w:r w:rsidR="003425EE" w:rsidRPr="00D85B8E">
        <w:rPr>
          <w:rFonts w:cs="Gill Sans MT"/>
          <w:b w:val="0"/>
          <w:bCs w:val="0"/>
          <w:color w:val="auto"/>
          <w:spacing w:val="-2"/>
          <w:sz w:val="22"/>
          <w:szCs w:val="22"/>
        </w:rPr>
        <w:t xml:space="preserve"> </w:t>
      </w:r>
      <w:r w:rsidRPr="00D85B8E">
        <w:rPr>
          <w:rFonts w:cs="Gill Sans MT"/>
          <w:b w:val="0"/>
          <w:bCs w:val="0"/>
          <w:color w:val="auto"/>
          <w:spacing w:val="-2"/>
          <w:sz w:val="22"/>
          <w:szCs w:val="22"/>
        </w:rPr>
        <w:t>devem ser assinados eletronicamente, pelo Concorrente ou por representante que tenha poderes para o obrigar, mediante a utilização de certificado de assinatura eletrónica qualificada, nos termos do artigo 54.º da Lei n.º 96/2015, de 17 de agosto, não bastando para o efeito a mera assinatura eletrónica de um ou vários ficheiros de compactação que contenham mais do que um dos documentos exigidos, nos termos do n.º 5 da citada previsão normativa</w:t>
      </w:r>
      <w:r w:rsidR="006B7B5F" w:rsidRPr="00D85B8E">
        <w:rPr>
          <w:rFonts w:cs="Gill Sans MT"/>
          <w:b w:val="0"/>
          <w:bCs w:val="0"/>
          <w:color w:val="auto"/>
          <w:spacing w:val="-2"/>
          <w:sz w:val="22"/>
          <w:szCs w:val="22"/>
        </w:rPr>
        <w:t>.</w:t>
      </w:r>
      <w:bookmarkEnd w:id="99"/>
    </w:p>
    <w:p w14:paraId="677244E1" w14:textId="2A962A71" w:rsidR="006B7B5F" w:rsidRPr="00D85B8E" w:rsidRDefault="006B7B5F" w:rsidP="00163F56">
      <w:pPr>
        <w:pStyle w:val="Ttulo2"/>
        <w:keepNext w:val="0"/>
        <w:tabs>
          <w:tab w:val="clear" w:pos="510"/>
          <w:tab w:val="clear" w:pos="7799"/>
        </w:tabs>
        <w:spacing w:before="0" w:after="120" w:line="288" w:lineRule="auto"/>
        <w:rPr>
          <w:rFonts w:cs="Gill Sans MT"/>
          <w:b w:val="0"/>
          <w:bCs w:val="0"/>
          <w:color w:val="auto"/>
          <w:spacing w:val="-2"/>
          <w:sz w:val="22"/>
          <w:szCs w:val="22"/>
        </w:rPr>
      </w:pPr>
      <w:bookmarkStart w:id="101" w:name="_Ref359490954"/>
      <w:bookmarkStart w:id="102" w:name="_Toc206296660"/>
      <w:bookmarkEnd w:id="100"/>
      <w:r w:rsidRPr="00D85B8E">
        <w:rPr>
          <w:rFonts w:cs="Gill Sans MT"/>
          <w:b w:val="0"/>
          <w:bCs w:val="0"/>
          <w:color w:val="auto"/>
          <w:spacing w:val="-2"/>
          <w:sz w:val="22"/>
          <w:szCs w:val="22"/>
        </w:rPr>
        <w:t xml:space="preserve">De acordo com o disposto no n.º 5 do artigo 57.º do CCP, quando a proposta seja apresentada por um Agrupamento Concorrente, </w:t>
      </w:r>
      <w:r w:rsidR="00295938" w:rsidRPr="00D85B8E">
        <w:rPr>
          <w:rFonts w:cs="Gill Sans MT"/>
          <w:b w:val="0"/>
          <w:bCs w:val="0"/>
          <w:color w:val="auto"/>
          <w:spacing w:val="-2"/>
          <w:sz w:val="22"/>
          <w:szCs w:val="22"/>
        </w:rPr>
        <w:t xml:space="preserve">todos </w:t>
      </w:r>
      <w:r w:rsidR="00D20D16" w:rsidRPr="00D85B8E">
        <w:rPr>
          <w:rFonts w:cs="Gill Sans MT"/>
          <w:b w:val="0"/>
          <w:bCs w:val="0"/>
          <w:color w:val="auto"/>
          <w:spacing w:val="-2"/>
          <w:sz w:val="22"/>
          <w:szCs w:val="22"/>
        </w:rPr>
        <w:t>o</w:t>
      </w:r>
      <w:r w:rsidR="00295938" w:rsidRPr="00D85B8E">
        <w:rPr>
          <w:rFonts w:cs="Gill Sans MT"/>
          <w:b w:val="0"/>
          <w:bCs w:val="0"/>
          <w:color w:val="auto"/>
          <w:spacing w:val="-2"/>
          <w:sz w:val="22"/>
          <w:szCs w:val="22"/>
        </w:rPr>
        <w:t>s</w:t>
      </w:r>
      <w:r w:rsidR="00D20D16" w:rsidRPr="00D85B8E">
        <w:rPr>
          <w:rFonts w:cs="Gill Sans MT"/>
          <w:b w:val="0"/>
          <w:bCs w:val="0"/>
          <w:color w:val="auto"/>
          <w:spacing w:val="-2"/>
          <w:sz w:val="22"/>
          <w:szCs w:val="22"/>
        </w:rPr>
        <w:t xml:space="preserve"> documento</w:t>
      </w:r>
      <w:r w:rsidR="00295938" w:rsidRPr="00D85B8E">
        <w:rPr>
          <w:rFonts w:cs="Gill Sans MT"/>
          <w:b w:val="0"/>
          <w:bCs w:val="0"/>
          <w:color w:val="auto"/>
          <w:spacing w:val="-2"/>
          <w:sz w:val="22"/>
          <w:szCs w:val="22"/>
        </w:rPr>
        <w:t>s</w:t>
      </w:r>
      <w:r w:rsidRPr="00D85B8E">
        <w:rPr>
          <w:rFonts w:cs="Gill Sans MT"/>
          <w:b w:val="0"/>
          <w:bCs w:val="0"/>
          <w:color w:val="auto"/>
          <w:spacing w:val="-2"/>
          <w:sz w:val="22"/>
          <w:szCs w:val="22"/>
        </w:rPr>
        <w:t xml:space="preserve"> deve</w:t>
      </w:r>
      <w:r w:rsidR="00295938" w:rsidRPr="00D85B8E">
        <w:rPr>
          <w:rFonts w:cs="Gill Sans MT"/>
          <w:b w:val="0"/>
          <w:bCs w:val="0"/>
          <w:color w:val="auto"/>
          <w:spacing w:val="-2"/>
          <w:sz w:val="22"/>
          <w:szCs w:val="22"/>
        </w:rPr>
        <w:t>m</w:t>
      </w:r>
      <w:r w:rsidRPr="00D85B8E">
        <w:rPr>
          <w:rFonts w:cs="Gill Sans MT"/>
          <w:b w:val="0"/>
          <w:bCs w:val="0"/>
          <w:color w:val="auto"/>
          <w:spacing w:val="-2"/>
          <w:sz w:val="22"/>
          <w:szCs w:val="22"/>
        </w:rPr>
        <w:t xml:space="preserve"> ser </w:t>
      </w:r>
      <w:r w:rsidR="00D20D16" w:rsidRPr="00D85B8E">
        <w:rPr>
          <w:rFonts w:cs="Gill Sans MT"/>
          <w:b w:val="0"/>
          <w:bCs w:val="0"/>
          <w:color w:val="auto"/>
          <w:spacing w:val="-2"/>
          <w:sz w:val="22"/>
          <w:szCs w:val="22"/>
        </w:rPr>
        <w:t>assinado</w:t>
      </w:r>
      <w:r w:rsidR="00295938" w:rsidRPr="00D85B8E">
        <w:rPr>
          <w:rFonts w:cs="Gill Sans MT"/>
          <w:b w:val="0"/>
          <w:bCs w:val="0"/>
          <w:color w:val="auto"/>
          <w:spacing w:val="-2"/>
          <w:sz w:val="22"/>
          <w:szCs w:val="22"/>
        </w:rPr>
        <w:t>s</w:t>
      </w:r>
      <w:r w:rsidR="00D20D16" w:rsidRPr="00D85B8E">
        <w:rPr>
          <w:rFonts w:cs="Gill Sans MT"/>
          <w:b w:val="0"/>
          <w:bCs w:val="0"/>
          <w:color w:val="auto"/>
          <w:spacing w:val="-2"/>
          <w:sz w:val="22"/>
          <w:szCs w:val="22"/>
        </w:rPr>
        <w:t xml:space="preserve"> </w:t>
      </w:r>
      <w:r w:rsidRPr="00D85B8E">
        <w:rPr>
          <w:rFonts w:cs="Gill Sans MT"/>
          <w:b w:val="0"/>
          <w:bCs w:val="0"/>
          <w:color w:val="auto"/>
          <w:spacing w:val="-2"/>
          <w:sz w:val="22"/>
          <w:szCs w:val="22"/>
        </w:rPr>
        <w:t xml:space="preserve">pelo representante comum dos membros que o integram, caso em que devem ser juntos </w:t>
      </w:r>
      <w:r w:rsidR="00D20D16" w:rsidRPr="00D85B8E">
        <w:rPr>
          <w:rFonts w:cs="Gill Sans MT"/>
          <w:b w:val="0"/>
          <w:bCs w:val="0"/>
          <w:color w:val="auto"/>
          <w:spacing w:val="-2"/>
          <w:sz w:val="22"/>
          <w:szCs w:val="22"/>
        </w:rPr>
        <w:t>ao documento</w:t>
      </w:r>
      <w:r w:rsidRPr="00D85B8E">
        <w:rPr>
          <w:rFonts w:cs="Gill Sans MT"/>
          <w:b w:val="0"/>
          <w:bCs w:val="0"/>
          <w:color w:val="auto"/>
          <w:spacing w:val="-2"/>
          <w:sz w:val="22"/>
          <w:szCs w:val="22"/>
        </w:rPr>
        <w:t xml:space="preserve"> os instrumentos de mandato emitidos por cada um dos seus membros ou, não existindo representante comum, deve</w:t>
      </w:r>
      <w:r w:rsidR="00295938" w:rsidRPr="00D85B8E">
        <w:rPr>
          <w:rFonts w:cs="Gill Sans MT"/>
          <w:b w:val="0"/>
          <w:bCs w:val="0"/>
          <w:color w:val="auto"/>
          <w:spacing w:val="-2"/>
          <w:sz w:val="22"/>
          <w:szCs w:val="22"/>
        </w:rPr>
        <w:t>m</w:t>
      </w:r>
      <w:r w:rsidRPr="00D85B8E">
        <w:rPr>
          <w:rFonts w:cs="Gill Sans MT"/>
          <w:b w:val="0"/>
          <w:bCs w:val="0"/>
          <w:color w:val="auto"/>
          <w:spacing w:val="-2"/>
          <w:sz w:val="22"/>
          <w:szCs w:val="22"/>
        </w:rPr>
        <w:t xml:space="preserve"> ser </w:t>
      </w:r>
      <w:r w:rsidR="00295938" w:rsidRPr="00D85B8E">
        <w:rPr>
          <w:rFonts w:cs="Gill Sans MT"/>
          <w:b w:val="0"/>
          <w:bCs w:val="0"/>
          <w:color w:val="auto"/>
          <w:spacing w:val="-2"/>
          <w:sz w:val="22"/>
          <w:szCs w:val="22"/>
        </w:rPr>
        <w:t xml:space="preserve">assinados </w:t>
      </w:r>
      <w:r w:rsidRPr="00D85B8E">
        <w:rPr>
          <w:rFonts w:cs="Gill Sans MT"/>
          <w:b w:val="0"/>
          <w:bCs w:val="0"/>
          <w:color w:val="auto"/>
          <w:spacing w:val="-2"/>
          <w:sz w:val="22"/>
          <w:szCs w:val="22"/>
        </w:rPr>
        <w:t>por todos os seus membros ou respetivos representantes.</w:t>
      </w:r>
      <w:bookmarkEnd w:id="101"/>
    </w:p>
    <w:p w14:paraId="5E50332E" w14:textId="143A20EC" w:rsidR="006B7B5F" w:rsidRPr="00D85B8E" w:rsidRDefault="006B7B5F" w:rsidP="00163F56">
      <w:pPr>
        <w:pStyle w:val="Ttulo2"/>
        <w:keepNext w:val="0"/>
        <w:tabs>
          <w:tab w:val="clear" w:pos="510"/>
          <w:tab w:val="clear" w:pos="7799"/>
        </w:tabs>
        <w:spacing w:before="0" w:after="120" w:line="288" w:lineRule="auto"/>
        <w:rPr>
          <w:rFonts w:cs="Gill Sans MT"/>
          <w:b w:val="0"/>
          <w:bCs w:val="0"/>
          <w:color w:val="auto"/>
          <w:spacing w:val="-2"/>
          <w:sz w:val="22"/>
          <w:szCs w:val="22"/>
        </w:rPr>
      </w:pPr>
      <w:bookmarkStart w:id="103" w:name="_Ref359409927"/>
      <w:bookmarkEnd w:id="102"/>
      <w:r w:rsidRPr="00D85B8E">
        <w:rPr>
          <w:rFonts w:cs="Gill Sans MT"/>
          <w:b w:val="0"/>
          <w:bCs w:val="0"/>
          <w:color w:val="auto"/>
          <w:spacing w:val="-2"/>
          <w:sz w:val="22"/>
          <w:szCs w:val="22"/>
        </w:rPr>
        <w:t xml:space="preserve">No caso em que a assinatura eletrónica certificada não possa relacionar diretamente o assinante com o concorrente é obrigatória a junção de documento comprovativo de demonstração de poderes de representação, nos termos do disposto no n.º </w:t>
      </w:r>
      <w:r w:rsidR="00B1124E" w:rsidRPr="00D85B8E">
        <w:rPr>
          <w:rFonts w:cs="Gill Sans MT"/>
          <w:b w:val="0"/>
          <w:bCs w:val="0"/>
          <w:color w:val="auto"/>
          <w:spacing w:val="-2"/>
          <w:sz w:val="22"/>
          <w:szCs w:val="22"/>
        </w:rPr>
        <w:t>7</w:t>
      </w:r>
      <w:r w:rsidRPr="00D85B8E">
        <w:rPr>
          <w:rFonts w:cs="Gill Sans MT"/>
          <w:b w:val="0"/>
          <w:bCs w:val="0"/>
          <w:color w:val="auto"/>
          <w:spacing w:val="-2"/>
          <w:sz w:val="22"/>
          <w:szCs w:val="22"/>
        </w:rPr>
        <w:t xml:space="preserve"> do </w:t>
      </w:r>
      <w:r w:rsidR="00B1124E" w:rsidRPr="00D85B8E">
        <w:rPr>
          <w:rFonts w:cs="Gill Sans MT"/>
          <w:b w:val="0"/>
          <w:bCs w:val="0"/>
          <w:color w:val="auto"/>
          <w:spacing w:val="-2"/>
          <w:sz w:val="22"/>
          <w:szCs w:val="22"/>
        </w:rPr>
        <w:t>artigo 54.º da Lei n.º 96/2015, de 17 de agosto</w:t>
      </w:r>
      <w:r w:rsidRPr="00D85B8E">
        <w:rPr>
          <w:rFonts w:cs="Gill Sans MT"/>
          <w:b w:val="0"/>
          <w:bCs w:val="0"/>
          <w:color w:val="auto"/>
          <w:spacing w:val="-2"/>
          <w:sz w:val="22"/>
          <w:szCs w:val="22"/>
        </w:rPr>
        <w:t xml:space="preserve">, </w:t>
      </w:r>
      <w:r w:rsidR="00295938" w:rsidRPr="00D85B8E">
        <w:rPr>
          <w:rFonts w:cs="Gill Sans MT"/>
          <w:b w:val="0"/>
          <w:bCs w:val="0"/>
          <w:color w:val="auto"/>
          <w:spacing w:val="-2"/>
          <w:sz w:val="22"/>
          <w:szCs w:val="22"/>
        </w:rPr>
        <w:t>em conformidade com a previsão normativa habilitante consagrada</w:t>
      </w:r>
      <w:r w:rsidRPr="00D85B8E">
        <w:rPr>
          <w:rFonts w:cs="Gill Sans MT"/>
          <w:b w:val="0"/>
          <w:bCs w:val="0"/>
          <w:color w:val="auto"/>
          <w:spacing w:val="-2"/>
          <w:sz w:val="22"/>
          <w:szCs w:val="22"/>
        </w:rPr>
        <w:t xml:space="preserve"> no n.º 4 do artigo 62.º do CCP.</w:t>
      </w:r>
      <w:bookmarkEnd w:id="103"/>
    </w:p>
    <w:p w14:paraId="45C8495F" w14:textId="77777777" w:rsidR="00931710" w:rsidRPr="00D85B8E" w:rsidRDefault="00931710"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04" w:name="_Toc199328100"/>
      <w:bookmarkStart w:id="105" w:name="_Toc205901329"/>
      <w:bookmarkStart w:id="106" w:name="_Toc262042285"/>
      <w:bookmarkStart w:id="107" w:name="_Toc113292735"/>
      <w:r w:rsidRPr="00D85B8E">
        <w:rPr>
          <w:rFonts w:ascii="Gill Sans MT" w:hAnsi="Gill Sans MT" w:cs="Gill Sans MT"/>
          <w:sz w:val="22"/>
          <w:szCs w:val="22"/>
        </w:rPr>
        <w:lastRenderedPageBreak/>
        <w:t>idioma dos documentos DA PROPOSTA</w:t>
      </w:r>
      <w:bookmarkEnd w:id="104"/>
      <w:bookmarkEnd w:id="105"/>
      <w:bookmarkEnd w:id="106"/>
      <w:bookmarkEnd w:id="107"/>
    </w:p>
    <w:p w14:paraId="2FB39D4D" w14:textId="63FC96BF" w:rsidR="000F5B14" w:rsidRDefault="000F5B14" w:rsidP="00B94B06">
      <w:pPr>
        <w:pStyle w:val="Ttulo2"/>
        <w:keepNext w:val="0"/>
        <w:tabs>
          <w:tab w:val="clear" w:pos="510"/>
          <w:tab w:val="clear" w:pos="7799"/>
        </w:tabs>
        <w:spacing w:before="0" w:after="120" w:line="288" w:lineRule="auto"/>
        <w:rPr>
          <w:b w:val="0"/>
          <w:spacing w:val="-2"/>
          <w:sz w:val="22"/>
          <w:szCs w:val="22"/>
        </w:rPr>
      </w:pPr>
      <w:r w:rsidRPr="00D85B8E">
        <w:rPr>
          <w:b w:val="0"/>
          <w:spacing w:val="-2"/>
          <w:sz w:val="22"/>
          <w:szCs w:val="22"/>
        </w:rPr>
        <w:t xml:space="preserve">Sem prejuízo do disposto nos números seguintes, os documentos que constituem a proposta são obrigatoriamente </w:t>
      </w:r>
      <w:r w:rsidR="000D4237">
        <w:rPr>
          <w:b w:val="0"/>
          <w:spacing w:val="-2"/>
          <w:sz w:val="22"/>
          <w:szCs w:val="22"/>
        </w:rPr>
        <w:t>redigidos em língua portuguesa.</w:t>
      </w:r>
    </w:p>
    <w:p w14:paraId="6C30144C" w14:textId="59C4C5FE" w:rsidR="000D4237" w:rsidRPr="00F66737" w:rsidRDefault="000D4237" w:rsidP="000D4237">
      <w:pPr>
        <w:pStyle w:val="Ttulo2"/>
        <w:keepNext w:val="0"/>
        <w:tabs>
          <w:tab w:val="clear" w:pos="510"/>
          <w:tab w:val="clear" w:pos="7799"/>
        </w:tabs>
        <w:spacing w:before="0" w:after="120" w:line="288" w:lineRule="auto"/>
        <w:rPr>
          <w:b w:val="0"/>
          <w:spacing w:val="-2"/>
          <w:sz w:val="22"/>
          <w:szCs w:val="22"/>
        </w:rPr>
      </w:pPr>
      <w:r w:rsidRPr="00F66737">
        <w:rPr>
          <w:b w:val="0"/>
          <w:spacing w:val="-2"/>
          <w:sz w:val="22"/>
          <w:szCs w:val="22"/>
        </w:rPr>
        <w:t xml:space="preserve">Exceto quanto ao documento exigido na alínea </w:t>
      </w:r>
      <w:r w:rsidR="00E63429">
        <w:rPr>
          <w:b w:val="0"/>
          <w:spacing w:val="-2"/>
          <w:sz w:val="22"/>
          <w:szCs w:val="22"/>
        </w:rPr>
        <w:t>a)</w:t>
      </w:r>
      <w:r w:rsidRPr="00F66737">
        <w:rPr>
          <w:b w:val="0"/>
          <w:spacing w:val="-2"/>
          <w:sz w:val="22"/>
          <w:szCs w:val="22"/>
        </w:rPr>
        <w:t xml:space="preserve"> do n.º </w:t>
      </w:r>
      <w:r w:rsidR="00E63429">
        <w:rPr>
          <w:b w:val="0"/>
          <w:spacing w:val="-2"/>
          <w:sz w:val="22"/>
          <w:szCs w:val="22"/>
        </w:rPr>
        <w:t>7.1</w:t>
      </w:r>
      <w:r w:rsidRPr="00F66737">
        <w:rPr>
          <w:b w:val="0"/>
          <w:spacing w:val="-2"/>
          <w:sz w:val="22"/>
          <w:szCs w:val="22"/>
        </w:rPr>
        <w:t>,</w:t>
      </w:r>
      <w:r>
        <w:rPr>
          <w:b w:val="0"/>
          <w:spacing w:val="-2"/>
          <w:sz w:val="22"/>
          <w:szCs w:val="22"/>
        </w:rPr>
        <w:t xml:space="preserve"> quando pela sua</w:t>
      </w:r>
      <w:r w:rsidRPr="00F66737">
        <w:rPr>
          <w:b w:val="0"/>
          <w:spacing w:val="-2"/>
          <w:sz w:val="22"/>
          <w:szCs w:val="22"/>
        </w:rPr>
        <w:t xml:space="preserve"> própria natureza ou origem, estiverem redigidos noutra língua, deve o concorrente fazê-los acompanhar de tradução legalizada, em relação à qual declara aceitar a sua prevalência, para todos e quaisquer efeitos, sobre os respetivos originais</w:t>
      </w:r>
      <w:r>
        <w:rPr>
          <w:b w:val="0"/>
          <w:spacing w:val="-2"/>
          <w:sz w:val="22"/>
          <w:szCs w:val="22"/>
        </w:rPr>
        <w:t>.</w:t>
      </w:r>
    </w:p>
    <w:p w14:paraId="7322FB1F" w14:textId="27392452" w:rsidR="00BB17CE" w:rsidRPr="00D85B8E" w:rsidRDefault="00BB17CE"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08" w:name="_Toc113292736"/>
      <w:r w:rsidRPr="00D85B8E">
        <w:rPr>
          <w:rFonts w:ascii="Gill Sans MT" w:hAnsi="Gill Sans MT" w:cs="Gill Sans MT"/>
          <w:sz w:val="22"/>
          <w:szCs w:val="22"/>
        </w:rPr>
        <w:t>ENTREGA DAS PROPOSTAS</w:t>
      </w:r>
      <w:bookmarkEnd w:id="108"/>
    </w:p>
    <w:p w14:paraId="2008CDCC" w14:textId="7542D049" w:rsidR="00BB17CE" w:rsidRPr="00D85B8E" w:rsidRDefault="00BB17CE" w:rsidP="00B94B06">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Os documentos que constituem a proposta devem ser apresentados diretamente na plataforma eletrónica indicada em </w:t>
      </w:r>
      <w:r w:rsidR="00E63429">
        <w:rPr>
          <w:rFonts w:cs="Gill Sans MT"/>
          <w:b w:val="0"/>
          <w:bCs w:val="0"/>
          <w:spacing w:val="-2"/>
          <w:sz w:val="22"/>
          <w:szCs w:val="22"/>
        </w:rPr>
        <w:t>1.4</w:t>
      </w:r>
      <w:r w:rsidRPr="00D85B8E">
        <w:rPr>
          <w:rFonts w:cs="Gill Sans MT"/>
          <w:b w:val="0"/>
          <w:bCs w:val="0"/>
          <w:spacing w:val="-2"/>
          <w:sz w:val="22"/>
          <w:szCs w:val="22"/>
        </w:rPr>
        <w:t xml:space="preserve">, através de meio de transmissão escrita e eletrónica de dados, até às </w:t>
      </w:r>
      <w:r w:rsidR="00012EB8" w:rsidRPr="00F44D11">
        <w:rPr>
          <w:rFonts w:cs="Gill Sans MT"/>
          <w:b w:val="0"/>
          <w:bCs w:val="0"/>
          <w:color w:val="auto"/>
          <w:spacing w:val="-2"/>
          <w:sz w:val="22"/>
          <w:szCs w:val="22"/>
        </w:rPr>
        <w:t>17</w:t>
      </w:r>
      <w:r w:rsidRPr="00F44D11">
        <w:rPr>
          <w:rFonts w:cs="Gill Sans MT"/>
          <w:b w:val="0"/>
          <w:bCs w:val="0"/>
          <w:color w:val="auto"/>
          <w:spacing w:val="-2"/>
          <w:sz w:val="22"/>
          <w:szCs w:val="22"/>
        </w:rPr>
        <w:t>:</w:t>
      </w:r>
      <w:r w:rsidR="00F34869" w:rsidRPr="00F44D11">
        <w:rPr>
          <w:rFonts w:cs="Gill Sans MT"/>
          <w:b w:val="0"/>
          <w:bCs w:val="0"/>
          <w:color w:val="auto"/>
          <w:spacing w:val="-2"/>
          <w:sz w:val="22"/>
          <w:szCs w:val="22"/>
        </w:rPr>
        <w:t>00</w:t>
      </w:r>
      <w:r w:rsidRPr="00F44D11">
        <w:rPr>
          <w:rFonts w:cs="Gill Sans MT"/>
          <w:b w:val="0"/>
          <w:bCs w:val="0"/>
          <w:color w:val="auto"/>
          <w:spacing w:val="-2"/>
          <w:sz w:val="22"/>
          <w:szCs w:val="22"/>
        </w:rPr>
        <w:t>:</w:t>
      </w:r>
      <w:r w:rsidR="00F34869" w:rsidRPr="00F44D11">
        <w:rPr>
          <w:rFonts w:cs="Gill Sans MT"/>
          <w:b w:val="0"/>
          <w:bCs w:val="0"/>
          <w:color w:val="auto"/>
          <w:spacing w:val="-2"/>
          <w:sz w:val="22"/>
          <w:szCs w:val="22"/>
        </w:rPr>
        <w:t xml:space="preserve">00 </w:t>
      </w:r>
      <w:r w:rsidRPr="00D85B8E">
        <w:rPr>
          <w:rFonts w:cs="Gill Sans MT"/>
          <w:b w:val="0"/>
          <w:bCs w:val="0"/>
          <w:spacing w:val="-2"/>
          <w:sz w:val="22"/>
          <w:szCs w:val="22"/>
        </w:rPr>
        <w:t>do dia</w:t>
      </w:r>
      <w:r w:rsidR="00F44D11">
        <w:rPr>
          <w:rFonts w:cs="Gill Sans MT"/>
          <w:b w:val="0"/>
          <w:bCs w:val="0"/>
          <w:spacing w:val="-2"/>
          <w:sz w:val="22"/>
          <w:szCs w:val="22"/>
        </w:rPr>
        <w:t xml:space="preserve"> 30/11/2022</w:t>
      </w:r>
      <w:r w:rsidRPr="00D85B8E">
        <w:rPr>
          <w:rFonts w:cs="Gill Sans MT"/>
          <w:b w:val="0"/>
          <w:bCs w:val="0"/>
          <w:spacing w:val="-2"/>
          <w:sz w:val="22"/>
          <w:szCs w:val="22"/>
        </w:rPr>
        <w:t>.</w:t>
      </w:r>
    </w:p>
    <w:p w14:paraId="02F328C9" w14:textId="77777777" w:rsidR="00BB17CE" w:rsidRPr="00D85B8E" w:rsidRDefault="00BB17CE"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09" w:name="_Toc113292737"/>
      <w:r w:rsidRPr="00D85B8E">
        <w:rPr>
          <w:rFonts w:ascii="Gill Sans MT" w:hAnsi="Gill Sans MT" w:cs="Gill Sans MT"/>
          <w:sz w:val="22"/>
          <w:szCs w:val="22"/>
        </w:rPr>
        <w:t>DISPONIBILIZAÇÃO E abertura das PROPOSTAS</w:t>
      </w:r>
      <w:bookmarkEnd w:id="109"/>
    </w:p>
    <w:p w14:paraId="45704BA9" w14:textId="6E44FDA4" w:rsidR="00BB17CE" w:rsidRPr="00D85B8E" w:rsidRDefault="00BB17CE" w:rsidP="00003F4E">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A </w:t>
      </w:r>
      <w:r w:rsidR="003F7055" w:rsidRPr="00D85B8E">
        <w:rPr>
          <w:rFonts w:cs="Gill Sans MT"/>
          <w:b w:val="0"/>
          <w:bCs w:val="0"/>
          <w:spacing w:val="-2"/>
          <w:sz w:val="22"/>
          <w:szCs w:val="22"/>
        </w:rPr>
        <w:t xml:space="preserve">abertura e </w:t>
      </w:r>
      <w:r w:rsidRPr="00D85B8E">
        <w:rPr>
          <w:rFonts w:cs="Gill Sans MT"/>
          <w:b w:val="0"/>
          <w:bCs w:val="0"/>
          <w:spacing w:val="-2"/>
          <w:sz w:val="22"/>
          <w:szCs w:val="22"/>
        </w:rPr>
        <w:t xml:space="preserve">disponibilização das propostas ocorrerá </w:t>
      </w:r>
      <w:r w:rsidR="00F34869" w:rsidRPr="00003F4E">
        <w:rPr>
          <w:rFonts w:cs="Gill Sans MT"/>
          <w:b w:val="0"/>
          <w:bCs w:val="0"/>
          <w:spacing w:val="-2"/>
          <w:sz w:val="22"/>
          <w:szCs w:val="22"/>
        </w:rPr>
        <w:t>a partir das</w:t>
      </w:r>
      <w:r w:rsidRPr="00003F4E">
        <w:rPr>
          <w:rFonts w:cs="Gill Sans MT"/>
          <w:b w:val="0"/>
          <w:bCs w:val="0"/>
          <w:spacing w:val="-2"/>
          <w:sz w:val="22"/>
          <w:szCs w:val="22"/>
        </w:rPr>
        <w:t xml:space="preserve"> </w:t>
      </w:r>
      <w:r w:rsidR="00F34869" w:rsidRPr="00003F4E">
        <w:rPr>
          <w:rFonts w:cs="Gill Sans MT"/>
          <w:b w:val="0"/>
          <w:bCs w:val="0"/>
          <w:spacing w:val="-2"/>
          <w:sz w:val="22"/>
          <w:szCs w:val="22"/>
        </w:rPr>
        <w:t>10</w:t>
      </w:r>
      <w:r w:rsidRPr="00D85B8E">
        <w:rPr>
          <w:rFonts w:cs="Gill Sans MT"/>
          <w:b w:val="0"/>
          <w:bCs w:val="0"/>
          <w:spacing w:val="-2"/>
          <w:sz w:val="22"/>
          <w:szCs w:val="22"/>
        </w:rPr>
        <w:t xml:space="preserve"> h do dia </w:t>
      </w:r>
      <w:r w:rsidR="00F34869" w:rsidRPr="00D85B8E">
        <w:rPr>
          <w:rFonts w:cs="Gill Sans MT"/>
          <w:b w:val="0"/>
          <w:bCs w:val="0"/>
          <w:spacing w:val="-2"/>
          <w:sz w:val="22"/>
          <w:szCs w:val="22"/>
        </w:rPr>
        <w:t xml:space="preserve">útil seguinte à </w:t>
      </w:r>
      <w:proofErr w:type="gramStart"/>
      <w:r w:rsidR="00F34869" w:rsidRPr="00D85B8E">
        <w:rPr>
          <w:rFonts w:cs="Gill Sans MT"/>
          <w:b w:val="0"/>
          <w:bCs w:val="0"/>
          <w:spacing w:val="-2"/>
          <w:sz w:val="22"/>
          <w:szCs w:val="22"/>
        </w:rPr>
        <w:t>data limite</w:t>
      </w:r>
      <w:proofErr w:type="gramEnd"/>
      <w:r w:rsidR="00F34869" w:rsidRPr="00D85B8E">
        <w:rPr>
          <w:rFonts w:cs="Gill Sans MT"/>
          <w:b w:val="0"/>
          <w:bCs w:val="0"/>
          <w:spacing w:val="-2"/>
          <w:sz w:val="22"/>
          <w:szCs w:val="22"/>
        </w:rPr>
        <w:t xml:space="preserve"> para entrega das propostas,</w:t>
      </w:r>
      <w:r w:rsidR="003F7055" w:rsidRPr="00D85B8E">
        <w:rPr>
          <w:rFonts w:cs="Gill Sans MT"/>
          <w:b w:val="0"/>
          <w:bCs w:val="0"/>
          <w:spacing w:val="-2"/>
          <w:sz w:val="22"/>
          <w:szCs w:val="22"/>
        </w:rPr>
        <w:t xml:space="preserve"> no sítio da plataforma eletrónica referida no n.º </w:t>
      </w:r>
      <w:r w:rsidR="00E63429">
        <w:rPr>
          <w:rFonts w:cs="Gill Sans MT"/>
          <w:b w:val="0"/>
          <w:bCs w:val="0"/>
          <w:spacing w:val="-2"/>
          <w:sz w:val="22"/>
          <w:szCs w:val="22"/>
        </w:rPr>
        <w:t>1.4</w:t>
      </w:r>
      <w:r w:rsidR="003F7055" w:rsidRPr="00D85B8E">
        <w:rPr>
          <w:rFonts w:cs="Gill Sans MT"/>
          <w:b w:val="0"/>
          <w:bCs w:val="0"/>
          <w:spacing w:val="-2"/>
          <w:sz w:val="22"/>
          <w:szCs w:val="22"/>
        </w:rPr>
        <w:t xml:space="preserve"> deste Programa do Procedimento</w:t>
      </w:r>
      <w:r w:rsidRPr="00D85B8E">
        <w:rPr>
          <w:rFonts w:cs="Gill Sans MT"/>
          <w:b w:val="0"/>
          <w:bCs w:val="0"/>
          <w:spacing w:val="-2"/>
          <w:sz w:val="22"/>
          <w:szCs w:val="22"/>
        </w:rPr>
        <w:t>.</w:t>
      </w:r>
    </w:p>
    <w:p w14:paraId="0013656C" w14:textId="77777777" w:rsidR="00BB17CE" w:rsidRPr="00D85B8E" w:rsidRDefault="00BB17CE"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10" w:name="_Toc113292738"/>
      <w:r w:rsidRPr="00D85B8E">
        <w:rPr>
          <w:rFonts w:ascii="Gill Sans MT" w:hAnsi="Gill Sans MT" w:cs="Gill Sans MT"/>
          <w:sz w:val="22"/>
          <w:szCs w:val="22"/>
        </w:rPr>
        <w:t>Prazo de obrigação de manutenção das propostas</w:t>
      </w:r>
      <w:bookmarkEnd w:id="110"/>
    </w:p>
    <w:p w14:paraId="03268E3F" w14:textId="253E1643" w:rsidR="00BB17CE" w:rsidRPr="00D85B8E" w:rsidRDefault="00BB17CE" w:rsidP="00B94B06">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Os Concorrentes são obrigados a manter as respetivas propostas </w:t>
      </w:r>
      <w:r w:rsidRPr="00E6480A">
        <w:rPr>
          <w:rFonts w:cs="Gill Sans MT"/>
          <w:b w:val="0"/>
          <w:bCs w:val="0"/>
          <w:spacing w:val="-2"/>
          <w:sz w:val="22"/>
          <w:szCs w:val="22"/>
        </w:rPr>
        <w:t>pelo prazo de 90</w:t>
      </w:r>
      <w:r w:rsidRPr="00E6480A">
        <w:rPr>
          <w:rFonts w:cs="Gill Sans MT"/>
          <w:b w:val="0"/>
          <w:bCs w:val="0"/>
          <w:i/>
          <w:spacing w:val="-2"/>
          <w:sz w:val="22"/>
          <w:szCs w:val="22"/>
        </w:rPr>
        <w:t xml:space="preserve"> </w:t>
      </w:r>
      <w:r w:rsidRPr="00E6480A">
        <w:rPr>
          <w:rFonts w:cs="Gill Sans MT"/>
          <w:b w:val="0"/>
          <w:bCs w:val="0"/>
          <w:spacing w:val="-2"/>
          <w:sz w:val="22"/>
          <w:szCs w:val="22"/>
        </w:rPr>
        <w:t>(noventa)</w:t>
      </w:r>
      <w:r w:rsidRPr="00E6480A">
        <w:rPr>
          <w:rFonts w:cs="Gill Sans MT"/>
          <w:b w:val="0"/>
          <w:bCs w:val="0"/>
          <w:i/>
          <w:spacing w:val="-2"/>
          <w:sz w:val="22"/>
          <w:szCs w:val="22"/>
        </w:rPr>
        <w:t xml:space="preserve"> </w:t>
      </w:r>
      <w:r w:rsidRPr="00E6480A">
        <w:rPr>
          <w:rFonts w:cs="Gill Sans MT"/>
          <w:b w:val="0"/>
          <w:bCs w:val="0"/>
          <w:spacing w:val="-2"/>
          <w:sz w:val="22"/>
          <w:szCs w:val="22"/>
        </w:rPr>
        <w:t>dias contados da data do termo do prazo fixado para a apresentação das p</w:t>
      </w:r>
      <w:r w:rsidRPr="00D85B8E">
        <w:rPr>
          <w:rFonts w:cs="Gill Sans MT"/>
          <w:b w:val="0"/>
          <w:bCs w:val="0"/>
          <w:spacing w:val="-2"/>
          <w:sz w:val="22"/>
          <w:szCs w:val="22"/>
        </w:rPr>
        <w:t xml:space="preserve">ropostas, que se prorroga sucessivamente por períodos de </w:t>
      </w:r>
      <w:r w:rsidR="00E6480A" w:rsidRPr="00ED63F7">
        <w:rPr>
          <w:rFonts w:cs="Gill Sans MT"/>
          <w:b w:val="0"/>
          <w:bCs w:val="0"/>
          <w:spacing w:val="-2"/>
          <w:sz w:val="22"/>
          <w:szCs w:val="22"/>
        </w:rPr>
        <w:t>30 (trinta) dias</w:t>
      </w:r>
      <w:r w:rsidR="00E6480A" w:rsidRPr="00D85B8E">
        <w:rPr>
          <w:rFonts w:cs="Gill Sans MT"/>
          <w:b w:val="0"/>
          <w:bCs w:val="0"/>
          <w:spacing w:val="-2"/>
          <w:sz w:val="22"/>
          <w:szCs w:val="22"/>
        </w:rPr>
        <w:t xml:space="preserve"> </w:t>
      </w:r>
      <w:r w:rsidRPr="00D85B8E">
        <w:rPr>
          <w:rFonts w:cs="Gill Sans MT"/>
          <w:b w:val="0"/>
          <w:bCs w:val="0"/>
          <w:spacing w:val="-2"/>
          <w:sz w:val="22"/>
          <w:szCs w:val="22"/>
        </w:rPr>
        <w:t xml:space="preserve">no caso de, no decurso de cada período, os Concorrentes nada declararem em contrário. </w:t>
      </w:r>
    </w:p>
    <w:p w14:paraId="1AE1C06A" w14:textId="05290B02" w:rsidR="00C74D9C" w:rsidRPr="00D85B8E" w:rsidRDefault="00C74D9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11" w:name="_Toc404957444"/>
      <w:bookmarkStart w:id="112" w:name="_Toc404957757"/>
      <w:bookmarkStart w:id="113" w:name="_Toc404957445"/>
      <w:bookmarkStart w:id="114" w:name="_Toc404957758"/>
      <w:bookmarkStart w:id="115" w:name="_Toc404957446"/>
      <w:bookmarkStart w:id="116" w:name="_Toc404957759"/>
      <w:bookmarkStart w:id="117" w:name="_Toc404957447"/>
      <w:bookmarkStart w:id="118" w:name="_Toc404957760"/>
      <w:bookmarkStart w:id="119" w:name="_Toc404957448"/>
      <w:bookmarkStart w:id="120" w:name="_Toc404957761"/>
      <w:bookmarkStart w:id="121" w:name="_Toc404957449"/>
      <w:bookmarkStart w:id="122" w:name="_Toc404957762"/>
      <w:bookmarkStart w:id="123" w:name="_Toc404957450"/>
      <w:bookmarkStart w:id="124" w:name="_Toc404957763"/>
      <w:bookmarkStart w:id="125" w:name="_Toc404957451"/>
      <w:bookmarkStart w:id="126" w:name="_Toc404957764"/>
      <w:bookmarkStart w:id="127" w:name="_Toc404957452"/>
      <w:bookmarkStart w:id="128" w:name="_Toc404957765"/>
      <w:bookmarkStart w:id="129" w:name="_Toc404957453"/>
      <w:bookmarkStart w:id="130" w:name="_Toc404957766"/>
      <w:bookmarkStart w:id="131" w:name="_Toc404957454"/>
      <w:bookmarkStart w:id="132" w:name="_Toc404957767"/>
      <w:bookmarkStart w:id="133" w:name="_Toc404957455"/>
      <w:bookmarkStart w:id="134" w:name="_Toc404957768"/>
      <w:bookmarkStart w:id="135" w:name="_Toc404957456"/>
      <w:bookmarkStart w:id="136" w:name="_Toc404957769"/>
      <w:bookmarkStart w:id="137" w:name="_Toc404957457"/>
      <w:bookmarkStart w:id="138" w:name="_Toc404957770"/>
      <w:bookmarkStart w:id="139" w:name="_Toc404957458"/>
      <w:bookmarkStart w:id="140" w:name="_Toc404957771"/>
      <w:bookmarkStart w:id="141" w:name="_Toc404957459"/>
      <w:bookmarkStart w:id="142" w:name="_Toc404957772"/>
      <w:bookmarkStart w:id="143" w:name="_Toc404957460"/>
      <w:bookmarkStart w:id="144" w:name="_Toc404957773"/>
      <w:bookmarkStart w:id="145" w:name="_Toc404957461"/>
      <w:bookmarkStart w:id="146" w:name="_Toc404957774"/>
      <w:bookmarkStart w:id="147" w:name="_Toc404957462"/>
      <w:bookmarkStart w:id="148" w:name="_Toc404957775"/>
      <w:bookmarkStart w:id="149" w:name="_Ref331606209"/>
      <w:bookmarkStart w:id="150" w:name="_Ref331607115"/>
      <w:bookmarkStart w:id="151" w:name="_Toc113292739"/>
      <w:bookmarkStart w:id="152" w:name="_Toc207016133"/>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D85B8E">
        <w:rPr>
          <w:rFonts w:ascii="Gill Sans MT" w:hAnsi="Gill Sans MT" w:cs="Gill Sans MT"/>
          <w:sz w:val="22"/>
          <w:szCs w:val="22"/>
        </w:rPr>
        <w:t>CRITÉRIO DE Adjudicação</w:t>
      </w:r>
      <w:bookmarkEnd w:id="149"/>
      <w:bookmarkEnd w:id="150"/>
      <w:bookmarkEnd w:id="151"/>
    </w:p>
    <w:p w14:paraId="1B8C6F8B" w14:textId="6C0B8862" w:rsidR="00E6480A" w:rsidRPr="00E6480A" w:rsidRDefault="00012EB8" w:rsidP="00E6480A">
      <w:pPr>
        <w:pStyle w:val="Ttulo2"/>
        <w:keepNext w:val="0"/>
        <w:tabs>
          <w:tab w:val="clear" w:pos="510"/>
          <w:tab w:val="clear" w:pos="7799"/>
        </w:tabs>
        <w:spacing w:before="0" w:after="120" w:line="288" w:lineRule="auto"/>
        <w:rPr>
          <w:rFonts w:cs="Gill Sans MT"/>
          <w:b w:val="0"/>
          <w:bCs w:val="0"/>
          <w:spacing w:val="-2"/>
          <w:sz w:val="22"/>
          <w:szCs w:val="22"/>
        </w:rPr>
      </w:pPr>
      <w:bookmarkStart w:id="153" w:name="_Ref331606183"/>
      <w:r w:rsidRPr="00D85B8E">
        <w:rPr>
          <w:rFonts w:cs="Gill Sans MT"/>
          <w:b w:val="0"/>
          <w:bCs w:val="0"/>
          <w:spacing w:val="-2"/>
          <w:sz w:val="22"/>
          <w:szCs w:val="22"/>
        </w:rPr>
        <w:t xml:space="preserve">O critério de adjudicação é o da </w:t>
      </w:r>
      <w:r w:rsidRPr="00D85B8E">
        <w:rPr>
          <w:rFonts w:cs="Gill Sans MT"/>
          <w:b w:val="0"/>
          <w:bCs w:val="0"/>
          <w:i/>
          <w:spacing w:val="-2"/>
          <w:sz w:val="22"/>
          <w:szCs w:val="22"/>
        </w:rPr>
        <w:t>proposta economicamente mais vantajosa</w:t>
      </w:r>
      <w:r w:rsidRPr="00D85B8E">
        <w:rPr>
          <w:rFonts w:cs="Gill Sans MT"/>
          <w:b w:val="0"/>
          <w:bCs w:val="0"/>
          <w:spacing w:val="-2"/>
          <w:sz w:val="22"/>
          <w:szCs w:val="22"/>
        </w:rPr>
        <w:t xml:space="preserve">, na modalidade de </w:t>
      </w:r>
      <w:proofErr w:type="spellStart"/>
      <w:r w:rsidR="00B70D80">
        <w:rPr>
          <w:rFonts w:cs="Gill Sans MT"/>
          <w:b w:val="0"/>
          <w:bCs w:val="0"/>
          <w:i/>
          <w:spacing w:val="-2"/>
          <w:sz w:val="22"/>
          <w:szCs w:val="22"/>
        </w:rPr>
        <w:t>Monofator</w:t>
      </w:r>
      <w:proofErr w:type="spellEnd"/>
      <w:r w:rsidR="00B70D80" w:rsidRPr="006573AA">
        <w:rPr>
          <w:rFonts w:cs="Gill Sans MT"/>
          <w:b w:val="0"/>
          <w:bCs w:val="0"/>
          <w:spacing w:val="-2"/>
          <w:sz w:val="22"/>
          <w:szCs w:val="22"/>
        </w:rPr>
        <w:t>, de</w:t>
      </w:r>
      <w:r w:rsidR="00B70D80" w:rsidRPr="00D85B8E">
        <w:rPr>
          <w:rFonts w:cs="Gill Sans MT"/>
          <w:b w:val="0"/>
          <w:bCs w:val="0"/>
          <w:spacing w:val="-2"/>
          <w:sz w:val="22"/>
          <w:szCs w:val="22"/>
        </w:rPr>
        <w:t xml:space="preserve"> </w:t>
      </w:r>
      <w:r w:rsidR="00B70D80">
        <w:rPr>
          <w:rFonts w:cs="Gill Sans MT"/>
          <w:b w:val="0"/>
          <w:bCs w:val="0"/>
          <w:spacing w:val="-2"/>
          <w:sz w:val="22"/>
          <w:szCs w:val="22"/>
        </w:rPr>
        <w:t>acordo com o qual o critério é densificado por um fator correspondente ao único aspeto da execução do contrato a celebrar – o preço</w:t>
      </w:r>
      <w:r w:rsidRPr="00D85B8E">
        <w:rPr>
          <w:rFonts w:cs="Gill Sans MT"/>
          <w:b w:val="0"/>
          <w:bCs w:val="0"/>
          <w:spacing w:val="-2"/>
          <w:sz w:val="22"/>
          <w:szCs w:val="22"/>
        </w:rPr>
        <w:t>, nos termos do disposto na alínea b) do n.º 1 do artigo 74.º do CCP.</w:t>
      </w:r>
    </w:p>
    <w:bookmarkEnd w:id="153"/>
    <w:p w14:paraId="17EA081E" w14:textId="03A378E8" w:rsidR="00E541B1" w:rsidRPr="00541B1B" w:rsidRDefault="00541B1B" w:rsidP="00541B1B">
      <w:pPr>
        <w:pStyle w:val="Ttulo2"/>
        <w:keepNext w:val="0"/>
        <w:tabs>
          <w:tab w:val="clear" w:pos="510"/>
          <w:tab w:val="clear" w:pos="7799"/>
        </w:tabs>
        <w:spacing w:before="0" w:after="120" w:line="288" w:lineRule="auto"/>
        <w:rPr>
          <w:rFonts w:cs="Gill Sans MT"/>
          <w:b w:val="0"/>
          <w:bCs w:val="0"/>
          <w:spacing w:val="-2"/>
          <w:sz w:val="22"/>
          <w:szCs w:val="22"/>
        </w:rPr>
      </w:pPr>
      <w:r w:rsidRPr="00541B1B">
        <w:rPr>
          <w:rFonts w:cs="Gill Sans MT"/>
          <w:b w:val="0"/>
          <w:bCs w:val="0"/>
          <w:spacing w:val="-2"/>
          <w:sz w:val="22"/>
          <w:szCs w:val="22"/>
        </w:rPr>
        <w:t xml:space="preserve">Caso subsista a situação de empate entre propostas ordenadas em primeiro lugar, </w:t>
      </w:r>
      <w:r w:rsidR="00E541B1" w:rsidRPr="00541B1B">
        <w:rPr>
          <w:rFonts w:cs="Gill Sans MT"/>
          <w:b w:val="0"/>
          <w:bCs w:val="0"/>
          <w:spacing w:val="-2"/>
          <w:sz w:val="22"/>
          <w:szCs w:val="22"/>
        </w:rPr>
        <w:t>realizar-se-á um sorteio para desempate daquelas, a promover pelo júri do procedimento, na presença dos representantes de todos os concorrentes, que serão notificados, via correio eletrónico, para a sessão de sorteio com uma antecedência mínima de 2 (dois) dias. O Júri elaborará a ata respetiva que documentará os trabalhos realizados na dita sessão e os resultados do sorteio, ficando apensa ao processo de contratação e que será divu</w:t>
      </w:r>
      <w:r w:rsidR="00DC11D9" w:rsidRPr="00541B1B">
        <w:rPr>
          <w:rFonts w:cs="Gill Sans MT"/>
          <w:b w:val="0"/>
          <w:bCs w:val="0"/>
          <w:spacing w:val="-2"/>
          <w:sz w:val="22"/>
          <w:szCs w:val="22"/>
        </w:rPr>
        <w:t>lgada por todos os concorrentes</w:t>
      </w:r>
      <w:r w:rsidR="00E541B1" w:rsidRPr="00541B1B">
        <w:rPr>
          <w:rFonts w:cs="Gill Sans MT"/>
          <w:b w:val="0"/>
          <w:bCs w:val="0"/>
          <w:spacing w:val="-2"/>
          <w:sz w:val="22"/>
          <w:szCs w:val="22"/>
        </w:rPr>
        <w:t>.</w:t>
      </w:r>
    </w:p>
    <w:p w14:paraId="0056B8BA" w14:textId="77777777" w:rsidR="00B33476" w:rsidRPr="00D85B8E" w:rsidRDefault="00B33476"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54" w:name="_Toc495937236"/>
      <w:bookmarkStart w:id="155" w:name="_Toc499829541"/>
      <w:bookmarkStart w:id="156" w:name="_Toc113292740"/>
      <w:r w:rsidRPr="00D85B8E">
        <w:rPr>
          <w:rFonts w:ascii="Gill Sans MT" w:hAnsi="Gill Sans MT" w:cs="Gill Sans MT"/>
          <w:sz w:val="22"/>
          <w:szCs w:val="22"/>
        </w:rPr>
        <w:lastRenderedPageBreak/>
        <w:t xml:space="preserve">ESCLARECIMENTOS E SUPRIMENTO DE </w:t>
      </w:r>
      <w:bookmarkEnd w:id="154"/>
      <w:r w:rsidRPr="00D85B8E">
        <w:rPr>
          <w:rFonts w:ascii="Gill Sans MT" w:hAnsi="Gill Sans MT" w:cs="Gill Sans MT"/>
          <w:sz w:val="22"/>
          <w:szCs w:val="22"/>
        </w:rPr>
        <w:t>IRREGULARIDADES</w:t>
      </w:r>
      <w:bookmarkEnd w:id="155"/>
      <w:bookmarkEnd w:id="156"/>
    </w:p>
    <w:p w14:paraId="19F95A57" w14:textId="77777777" w:rsidR="00B33476" w:rsidRPr="00D85B8E" w:rsidRDefault="00B33476" w:rsidP="00003F4E">
      <w:pPr>
        <w:pStyle w:val="Ttulo2"/>
        <w:keepNext w:val="0"/>
        <w:tabs>
          <w:tab w:val="clear" w:pos="510"/>
          <w:tab w:val="clear" w:pos="7799"/>
        </w:tabs>
        <w:spacing w:before="0" w:after="120" w:line="288" w:lineRule="auto"/>
        <w:rPr>
          <w:rFonts w:cs="Gill Sans MT"/>
          <w:b w:val="0"/>
          <w:bCs w:val="0"/>
          <w:spacing w:val="-2"/>
          <w:sz w:val="22"/>
          <w:szCs w:val="22"/>
        </w:rPr>
      </w:pPr>
      <w:bookmarkStart w:id="157" w:name="_Ref495908055"/>
      <w:r w:rsidRPr="00D85B8E">
        <w:rPr>
          <w:rFonts w:cs="Gill Sans MT"/>
          <w:b w:val="0"/>
          <w:bCs w:val="0"/>
          <w:spacing w:val="-2"/>
          <w:sz w:val="22"/>
          <w:szCs w:val="22"/>
        </w:rPr>
        <w:t>O júri pode pedir aos concorrentes, via plataforma eletrónica, quaisquer esclarecimentos sobre as propostas apresentadas que considere necessários para efeito da análise e da avaliação das mesmas.</w:t>
      </w:r>
      <w:bookmarkEnd w:id="157"/>
    </w:p>
    <w:p w14:paraId="0E0B79E0" w14:textId="77777777" w:rsidR="00B33476" w:rsidRPr="00D85B8E" w:rsidRDefault="00B33476" w:rsidP="00003F4E">
      <w:pPr>
        <w:pStyle w:val="Ttulo2"/>
        <w:keepNext w:val="0"/>
        <w:tabs>
          <w:tab w:val="clear" w:pos="510"/>
          <w:tab w:val="clear" w:pos="7799"/>
        </w:tabs>
        <w:spacing w:before="0" w:after="120" w:line="288" w:lineRule="auto"/>
        <w:rPr>
          <w:rFonts w:cs="Gill Sans MT"/>
          <w:b w:val="0"/>
          <w:bCs w:val="0"/>
          <w:spacing w:val="-2"/>
          <w:sz w:val="22"/>
          <w:szCs w:val="22"/>
        </w:rPr>
      </w:pPr>
      <w:bookmarkStart w:id="158" w:name="_Ref358984683"/>
      <w:r w:rsidRPr="00D85B8E">
        <w:rPr>
          <w:rFonts w:cs="Gill Sans MT"/>
          <w:b w:val="0"/>
          <w:bCs w:val="0"/>
          <w:spacing w:val="-2"/>
          <w:sz w:val="22"/>
          <w:szCs w:val="22"/>
        </w:rPr>
        <w:t xml:space="preserve">Os esclarecimentos prestados pelos concorrentes fazem parte integrante das mesmas, desde que não contrariem os elementos constantes dos documentos que as constituem, não alterem ou completem os respetivos atributos, nem visem suprir omissões que determinam a sua exclusão nos termos do disposto na alínea </w:t>
      </w:r>
      <w:r w:rsidRPr="00D85B8E">
        <w:rPr>
          <w:rFonts w:cs="Gill Sans MT"/>
          <w:b w:val="0"/>
          <w:bCs w:val="0"/>
          <w:i/>
          <w:spacing w:val="-2"/>
          <w:sz w:val="22"/>
          <w:szCs w:val="22"/>
        </w:rPr>
        <w:t>a)</w:t>
      </w:r>
      <w:r w:rsidRPr="00D85B8E">
        <w:rPr>
          <w:rFonts w:cs="Gill Sans MT"/>
          <w:b w:val="0"/>
          <w:bCs w:val="0"/>
          <w:spacing w:val="-2"/>
          <w:sz w:val="22"/>
          <w:szCs w:val="22"/>
        </w:rPr>
        <w:t xml:space="preserve"> do n.º 2 do artigo 70.º do CCP.</w:t>
      </w:r>
      <w:bookmarkEnd w:id="158"/>
    </w:p>
    <w:p w14:paraId="694F460B" w14:textId="77777777" w:rsidR="00B33476" w:rsidRPr="00D85B8E" w:rsidRDefault="00B33476" w:rsidP="00003F4E">
      <w:pPr>
        <w:pStyle w:val="Ttulo2"/>
        <w:keepNext w:val="0"/>
        <w:tabs>
          <w:tab w:val="clear" w:pos="510"/>
          <w:tab w:val="clear" w:pos="7799"/>
        </w:tabs>
        <w:spacing w:before="0" w:after="120" w:line="288" w:lineRule="auto"/>
        <w:rPr>
          <w:rFonts w:cs="Gill Sans MT"/>
          <w:b w:val="0"/>
          <w:bCs w:val="0"/>
          <w:spacing w:val="-2"/>
          <w:sz w:val="22"/>
          <w:szCs w:val="22"/>
        </w:rPr>
      </w:pPr>
      <w:bookmarkStart w:id="159" w:name="_Ref495908083"/>
      <w:r w:rsidRPr="00D85B8E">
        <w:rPr>
          <w:rFonts w:cs="Gill Sans MT"/>
          <w:b w:val="0"/>
          <w:bCs w:val="0"/>
          <w:spacing w:val="-2"/>
          <w:sz w:val="22"/>
          <w:szCs w:val="22"/>
        </w:rPr>
        <w:t>O júri deve solicitar aos concorrentes que, no prazo máximo de cinco dias, procedam ao suprimento das irregularidades das suas propostas e candidaturas causadas por preterição de formalidades não essenciais e que careçam de suprimento, incluindo a apresentação de documentos que se limitem a comprovar factos ou qualidades anteriores à data de apresentação da proposta, e desde que tal suprimento não afete a concorrência e a igualdade de tratamento.</w:t>
      </w:r>
      <w:bookmarkEnd w:id="159"/>
    </w:p>
    <w:p w14:paraId="213F04D2" w14:textId="77777777" w:rsidR="00B33476" w:rsidRPr="00D85B8E" w:rsidRDefault="00B33476" w:rsidP="00003F4E">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O júri procede à retificação oficiosa de erros de escrita ou de cálculo contidos nas propostas, desde que seja evidente para qualquer destinatário a existência do erro e os termos em que o mesmo deve ser corrigido.</w:t>
      </w:r>
    </w:p>
    <w:p w14:paraId="09A8BCC4" w14:textId="7800023C" w:rsidR="00B33476" w:rsidRPr="00D85B8E" w:rsidRDefault="00B33476" w:rsidP="00003F4E">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Os pedidos formulados ao abrigo do n.º </w:t>
      </w:r>
      <w:r w:rsidR="00E63429">
        <w:rPr>
          <w:rFonts w:cs="Gill Sans MT"/>
          <w:b w:val="0"/>
          <w:bCs w:val="0"/>
          <w:spacing w:val="-2"/>
          <w:sz w:val="22"/>
          <w:szCs w:val="22"/>
        </w:rPr>
        <w:t>13.1</w:t>
      </w:r>
      <w:r w:rsidRPr="00D85B8E">
        <w:rPr>
          <w:rFonts w:cs="Gill Sans MT"/>
          <w:b w:val="0"/>
          <w:bCs w:val="0"/>
          <w:spacing w:val="-2"/>
          <w:sz w:val="22"/>
          <w:szCs w:val="22"/>
        </w:rPr>
        <w:t xml:space="preserve"> e no n.º </w:t>
      </w:r>
      <w:r w:rsidR="00E63429">
        <w:rPr>
          <w:rFonts w:cs="Gill Sans MT"/>
          <w:b w:val="0"/>
          <w:bCs w:val="0"/>
          <w:spacing w:val="-2"/>
          <w:sz w:val="22"/>
          <w:szCs w:val="22"/>
        </w:rPr>
        <w:t>13.3</w:t>
      </w:r>
      <w:r w:rsidRPr="00D85B8E">
        <w:rPr>
          <w:rFonts w:cs="Gill Sans MT"/>
          <w:b w:val="0"/>
          <w:bCs w:val="0"/>
          <w:spacing w:val="-2"/>
          <w:sz w:val="22"/>
          <w:szCs w:val="22"/>
        </w:rPr>
        <w:t xml:space="preserve"> bem como as respetivas respostas são disponibilizados na plataforma eletrónica devendo todos os concorrentes ser imediatamente notificados d</w:t>
      </w:r>
      <w:r w:rsidR="00B06345" w:rsidRPr="00D85B8E">
        <w:rPr>
          <w:rFonts w:cs="Gill Sans MT"/>
          <w:b w:val="0"/>
          <w:bCs w:val="0"/>
          <w:spacing w:val="-2"/>
          <w:sz w:val="22"/>
          <w:szCs w:val="22"/>
        </w:rPr>
        <w:t>o</w:t>
      </w:r>
      <w:r w:rsidRPr="00D85B8E">
        <w:rPr>
          <w:rFonts w:cs="Gill Sans MT"/>
          <w:b w:val="0"/>
          <w:bCs w:val="0"/>
          <w:spacing w:val="-2"/>
          <w:sz w:val="22"/>
          <w:szCs w:val="22"/>
        </w:rPr>
        <w:t xml:space="preserve"> facto.</w:t>
      </w:r>
    </w:p>
    <w:p w14:paraId="3726B6BE" w14:textId="77777777" w:rsidR="00C74D9C" w:rsidRPr="00D85B8E" w:rsidRDefault="00C74D9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60" w:name="_Toc113292741"/>
      <w:r w:rsidRPr="00D85B8E">
        <w:rPr>
          <w:rFonts w:ascii="Gill Sans MT" w:hAnsi="Gill Sans MT" w:cs="Gill Sans MT"/>
          <w:sz w:val="22"/>
          <w:szCs w:val="22"/>
        </w:rPr>
        <w:t>RELATÓRIO PRELIMINAR</w:t>
      </w:r>
      <w:bookmarkEnd w:id="160"/>
    </w:p>
    <w:p w14:paraId="633D6E2A" w14:textId="13D6D480" w:rsidR="00C74D9C" w:rsidRPr="00D85B8E" w:rsidRDefault="00C74D9C" w:rsidP="00003F4E">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O Júri</w:t>
      </w:r>
      <w:r w:rsidR="003F7055" w:rsidRPr="00D85B8E">
        <w:rPr>
          <w:rFonts w:cs="Gill Sans MT"/>
          <w:b w:val="0"/>
          <w:bCs w:val="0"/>
          <w:spacing w:val="-2"/>
          <w:sz w:val="22"/>
          <w:szCs w:val="22"/>
        </w:rPr>
        <w:t xml:space="preserve"> do Procedimento</w:t>
      </w:r>
      <w:r w:rsidRPr="00D85B8E">
        <w:rPr>
          <w:rFonts w:cs="Gill Sans MT"/>
          <w:b w:val="0"/>
          <w:bCs w:val="0"/>
          <w:spacing w:val="-2"/>
          <w:sz w:val="22"/>
          <w:szCs w:val="22"/>
        </w:rPr>
        <w:t xml:space="preserve"> elabora um </w:t>
      </w:r>
      <w:r w:rsidR="00D14D0C" w:rsidRPr="00D85B8E">
        <w:rPr>
          <w:rFonts w:cs="Gill Sans MT"/>
          <w:b w:val="0"/>
          <w:bCs w:val="0"/>
          <w:spacing w:val="-2"/>
          <w:sz w:val="22"/>
          <w:szCs w:val="22"/>
        </w:rPr>
        <w:t xml:space="preserve">Relatório </w:t>
      </w:r>
      <w:r w:rsidR="0059209F" w:rsidRPr="00D85B8E">
        <w:rPr>
          <w:rFonts w:cs="Gill Sans MT"/>
          <w:b w:val="0"/>
          <w:bCs w:val="0"/>
          <w:spacing w:val="-2"/>
          <w:sz w:val="22"/>
          <w:szCs w:val="22"/>
        </w:rPr>
        <w:t xml:space="preserve">Preliminar </w:t>
      </w:r>
      <w:r w:rsidRPr="00D85B8E">
        <w:rPr>
          <w:rFonts w:cs="Gill Sans MT"/>
          <w:b w:val="0"/>
          <w:bCs w:val="0"/>
          <w:spacing w:val="-2"/>
          <w:sz w:val="22"/>
          <w:szCs w:val="22"/>
        </w:rPr>
        <w:t>fundamentado sobre a análise e avaliação das propostas, ordenando-as de acordo com o critério de adjudicação referido no n</w:t>
      </w:r>
      <w:r w:rsidR="007A3ACB">
        <w:rPr>
          <w:rFonts w:cs="Gill Sans MT"/>
          <w:b w:val="0"/>
          <w:bCs w:val="0"/>
          <w:spacing w:val="-2"/>
          <w:sz w:val="22"/>
          <w:szCs w:val="22"/>
        </w:rPr>
        <w:t>.</w:t>
      </w:r>
      <w:r w:rsidRPr="00D85B8E">
        <w:rPr>
          <w:rFonts w:cs="Gill Sans MT"/>
          <w:b w:val="0"/>
          <w:bCs w:val="0"/>
          <w:spacing w:val="-2"/>
          <w:sz w:val="22"/>
          <w:szCs w:val="22"/>
        </w:rPr>
        <w:t xml:space="preserve">º </w:t>
      </w:r>
      <w:r w:rsidR="00E63429">
        <w:rPr>
          <w:rFonts w:cs="Gill Sans MT"/>
          <w:b w:val="0"/>
          <w:bCs w:val="0"/>
          <w:spacing w:val="-2"/>
          <w:sz w:val="22"/>
          <w:szCs w:val="22"/>
        </w:rPr>
        <w:t>12</w:t>
      </w:r>
      <w:r w:rsidRPr="00D85B8E">
        <w:rPr>
          <w:rFonts w:cs="Gill Sans MT"/>
          <w:b w:val="0"/>
          <w:bCs w:val="0"/>
          <w:spacing w:val="-2"/>
          <w:sz w:val="22"/>
          <w:szCs w:val="22"/>
        </w:rPr>
        <w:t>.</w:t>
      </w:r>
    </w:p>
    <w:p w14:paraId="46B8249D" w14:textId="77777777" w:rsidR="00C74D9C" w:rsidRPr="00D85B8E" w:rsidRDefault="00C74D9C" w:rsidP="00003F4E">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No relatório mencionado no número anterior, o Júri </w:t>
      </w:r>
      <w:r w:rsidR="003F7055" w:rsidRPr="00D85B8E">
        <w:rPr>
          <w:rFonts w:cs="Gill Sans MT"/>
          <w:b w:val="0"/>
          <w:bCs w:val="0"/>
          <w:spacing w:val="-2"/>
          <w:sz w:val="22"/>
          <w:szCs w:val="22"/>
        </w:rPr>
        <w:t xml:space="preserve">do Procedimento </w:t>
      </w:r>
      <w:r w:rsidRPr="00D85B8E">
        <w:rPr>
          <w:rFonts w:cs="Gill Sans MT"/>
          <w:b w:val="0"/>
          <w:bCs w:val="0"/>
          <w:spacing w:val="-2"/>
          <w:sz w:val="22"/>
          <w:szCs w:val="22"/>
        </w:rPr>
        <w:t>fundamenta as razões por que propõe a exclusão de qualquer proposta, se for o caso.</w:t>
      </w:r>
    </w:p>
    <w:p w14:paraId="10C47AFE" w14:textId="74482591" w:rsidR="00B06345" w:rsidRPr="00D85B8E" w:rsidRDefault="00C74D9C" w:rsidP="00003F4E">
      <w:pPr>
        <w:pStyle w:val="Ttulo2"/>
        <w:keepNext w:val="0"/>
        <w:tabs>
          <w:tab w:val="clear" w:pos="510"/>
          <w:tab w:val="clear" w:pos="7799"/>
        </w:tabs>
        <w:spacing w:before="0" w:after="120" w:line="288" w:lineRule="auto"/>
        <w:rPr>
          <w:rFonts w:cs="Gill Sans MT"/>
          <w:b w:val="0"/>
          <w:bCs w:val="0"/>
          <w:spacing w:val="-2"/>
          <w:sz w:val="22"/>
          <w:szCs w:val="22"/>
        </w:rPr>
      </w:pPr>
      <w:bookmarkStart w:id="161" w:name="_Ref500163827"/>
      <w:r w:rsidRPr="00D85B8E">
        <w:rPr>
          <w:rFonts w:cs="Gill Sans MT"/>
          <w:b w:val="0"/>
          <w:bCs w:val="0"/>
          <w:spacing w:val="-2"/>
          <w:sz w:val="22"/>
          <w:szCs w:val="22"/>
        </w:rPr>
        <w:t xml:space="preserve">O </w:t>
      </w:r>
      <w:r w:rsidR="0059209F" w:rsidRPr="00D85B8E">
        <w:rPr>
          <w:rFonts w:cs="Gill Sans MT"/>
          <w:b w:val="0"/>
          <w:bCs w:val="0"/>
          <w:spacing w:val="-2"/>
          <w:sz w:val="22"/>
          <w:szCs w:val="22"/>
        </w:rPr>
        <w:t>R</w:t>
      </w:r>
      <w:r w:rsidRPr="00D85B8E">
        <w:rPr>
          <w:rFonts w:cs="Gill Sans MT"/>
          <w:b w:val="0"/>
          <w:bCs w:val="0"/>
          <w:spacing w:val="-2"/>
          <w:sz w:val="22"/>
          <w:szCs w:val="22"/>
        </w:rPr>
        <w:t xml:space="preserve">elatório </w:t>
      </w:r>
      <w:r w:rsidR="0059209F" w:rsidRPr="00D85B8E">
        <w:rPr>
          <w:rFonts w:cs="Gill Sans MT"/>
          <w:b w:val="0"/>
          <w:bCs w:val="0"/>
          <w:spacing w:val="-2"/>
          <w:sz w:val="22"/>
          <w:szCs w:val="22"/>
        </w:rPr>
        <w:t xml:space="preserve">Preliminar de Análise e Avaliação das Propostas </w:t>
      </w:r>
      <w:r w:rsidRPr="00D85B8E">
        <w:rPr>
          <w:rFonts w:cs="Gill Sans MT"/>
          <w:b w:val="0"/>
          <w:bCs w:val="0"/>
          <w:spacing w:val="-2"/>
          <w:sz w:val="22"/>
          <w:szCs w:val="22"/>
        </w:rPr>
        <w:t>é submetido a aud</w:t>
      </w:r>
      <w:r w:rsidR="006141A7" w:rsidRPr="00D85B8E">
        <w:rPr>
          <w:rFonts w:cs="Gill Sans MT"/>
          <w:b w:val="0"/>
          <w:bCs w:val="0"/>
          <w:spacing w:val="-2"/>
          <w:sz w:val="22"/>
          <w:szCs w:val="22"/>
        </w:rPr>
        <w:t>iência prévia, a promover pelo J</w:t>
      </w:r>
      <w:r w:rsidRPr="00D85B8E">
        <w:rPr>
          <w:rFonts w:cs="Gill Sans MT"/>
          <w:b w:val="0"/>
          <w:bCs w:val="0"/>
          <w:spacing w:val="-2"/>
          <w:sz w:val="22"/>
          <w:szCs w:val="22"/>
        </w:rPr>
        <w:t xml:space="preserve">úri do </w:t>
      </w:r>
      <w:r w:rsidR="006141A7" w:rsidRPr="00D85B8E">
        <w:rPr>
          <w:rFonts w:cs="Gill Sans MT"/>
          <w:b w:val="0"/>
          <w:bCs w:val="0"/>
          <w:spacing w:val="-2"/>
          <w:sz w:val="22"/>
          <w:szCs w:val="22"/>
        </w:rPr>
        <w:t>P</w:t>
      </w:r>
      <w:r w:rsidR="00F459AD" w:rsidRPr="00D85B8E">
        <w:rPr>
          <w:rFonts w:cs="Gill Sans MT"/>
          <w:b w:val="0"/>
          <w:bCs w:val="0"/>
          <w:spacing w:val="-2"/>
          <w:sz w:val="22"/>
          <w:szCs w:val="22"/>
        </w:rPr>
        <w:t>rocedimento</w:t>
      </w:r>
      <w:r w:rsidRPr="00D85B8E">
        <w:rPr>
          <w:rFonts w:cs="Gill Sans MT"/>
          <w:b w:val="0"/>
          <w:bCs w:val="0"/>
          <w:spacing w:val="-2"/>
          <w:sz w:val="22"/>
          <w:szCs w:val="22"/>
        </w:rPr>
        <w:t xml:space="preserve">, </w:t>
      </w:r>
      <w:r w:rsidR="0059209F" w:rsidRPr="00D85B8E">
        <w:rPr>
          <w:rFonts w:cs="Gill Sans MT"/>
          <w:b w:val="0"/>
          <w:bCs w:val="0"/>
          <w:spacing w:val="-2"/>
          <w:sz w:val="22"/>
          <w:szCs w:val="22"/>
        </w:rPr>
        <w:t>enviando-o a todos os C</w:t>
      </w:r>
      <w:r w:rsidRPr="00D85B8E">
        <w:rPr>
          <w:rFonts w:cs="Gill Sans MT"/>
          <w:b w:val="0"/>
          <w:bCs w:val="0"/>
          <w:spacing w:val="-2"/>
          <w:sz w:val="22"/>
          <w:szCs w:val="22"/>
        </w:rPr>
        <w:t>oncorrentes</w:t>
      </w:r>
      <w:r w:rsidR="0059209F" w:rsidRPr="00D85B8E">
        <w:rPr>
          <w:rFonts w:cs="Gill Sans MT"/>
          <w:b w:val="0"/>
          <w:bCs w:val="0"/>
          <w:spacing w:val="-2"/>
          <w:sz w:val="22"/>
          <w:szCs w:val="22"/>
        </w:rPr>
        <w:t xml:space="preserve"> para </w:t>
      </w:r>
      <w:r w:rsidR="004C4AD4">
        <w:rPr>
          <w:rFonts w:cs="Gill Sans MT"/>
          <w:b w:val="0"/>
          <w:bCs w:val="0"/>
          <w:spacing w:val="-2"/>
          <w:sz w:val="22"/>
          <w:szCs w:val="22"/>
        </w:rPr>
        <w:t>que</w:t>
      </w:r>
      <w:r w:rsidR="0059209F" w:rsidRPr="00D85B8E">
        <w:rPr>
          <w:rFonts w:cs="Gill Sans MT"/>
          <w:b w:val="0"/>
          <w:bCs w:val="0"/>
          <w:spacing w:val="-2"/>
          <w:sz w:val="22"/>
          <w:szCs w:val="22"/>
        </w:rPr>
        <w:t xml:space="preserve"> estes</w:t>
      </w:r>
      <w:r w:rsidRPr="00D85B8E">
        <w:rPr>
          <w:rFonts w:cs="Gill Sans MT"/>
          <w:b w:val="0"/>
          <w:bCs w:val="0"/>
          <w:spacing w:val="-2"/>
          <w:sz w:val="22"/>
          <w:szCs w:val="22"/>
        </w:rPr>
        <w:t xml:space="preserve">, </w:t>
      </w:r>
      <w:r w:rsidR="005A774B" w:rsidRPr="00D85B8E">
        <w:rPr>
          <w:rFonts w:cs="Gill Sans MT"/>
          <w:b w:val="0"/>
          <w:bCs w:val="0"/>
          <w:spacing w:val="-2"/>
          <w:sz w:val="22"/>
          <w:szCs w:val="22"/>
        </w:rPr>
        <w:t xml:space="preserve">no prazo de </w:t>
      </w:r>
      <w:r w:rsidR="00CB70B4">
        <w:rPr>
          <w:rFonts w:cs="Gill Sans MT"/>
          <w:b w:val="0"/>
          <w:bCs w:val="0"/>
          <w:spacing w:val="-2"/>
          <w:sz w:val="22"/>
          <w:szCs w:val="22"/>
        </w:rPr>
        <w:t xml:space="preserve">5 (cinco) </w:t>
      </w:r>
      <w:r w:rsidR="00CB70B4" w:rsidRPr="001507DD">
        <w:rPr>
          <w:rFonts w:cs="Gill Sans MT"/>
          <w:b w:val="0"/>
          <w:bCs w:val="0"/>
          <w:spacing w:val="-2"/>
          <w:sz w:val="22"/>
          <w:szCs w:val="22"/>
        </w:rPr>
        <w:t>dias</w:t>
      </w:r>
      <w:r w:rsidR="00CB70B4" w:rsidRPr="00D85B8E">
        <w:rPr>
          <w:rFonts w:cs="Gill Sans MT"/>
          <w:b w:val="0"/>
          <w:bCs w:val="0"/>
          <w:spacing w:val="-2"/>
          <w:sz w:val="22"/>
          <w:szCs w:val="22"/>
        </w:rPr>
        <w:t xml:space="preserve"> </w:t>
      </w:r>
      <w:r w:rsidR="0059209F" w:rsidRPr="00D85B8E">
        <w:rPr>
          <w:rFonts w:cs="Gill Sans MT"/>
          <w:b w:val="0"/>
          <w:bCs w:val="0"/>
          <w:spacing w:val="-2"/>
          <w:sz w:val="22"/>
          <w:szCs w:val="22"/>
        </w:rPr>
        <w:t>se pronunciem, por escrito, sobre o seu teor</w:t>
      </w:r>
      <w:r w:rsidR="00CB70B4">
        <w:rPr>
          <w:rFonts w:cs="Gill Sans MT"/>
          <w:b w:val="0"/>
          <w:bCs w:val="0"/>
          <w:spacing w:val="-2"/>
          <w:sz w:val="22"/>
          <w:szCs w:val="22"/>
        </w:rPr>
        <w:t>.</w:t>
      </w:r>
      <w:r w:rsidR="0059209F" w:rsidRPr="00D85B8E">
        <w:rPr>
          <w:rFonts w:cs="Gill Sans MT"/>
          <w:b w:val="0"/>
          <w:bCs w:val="0"/>
          <w:spacing w:val="-2"/>
          <w:sz w:val="22"/>
          <w:szCs w:val="22"/>
        </w:rPr>
        <w:t xml:space="preserve"> </w:t>
      </w:r>
    </w:p>
    <w:p w14:paraId="316814D7" w14:textId="77777777" w:rsidR="006B7B5F" w:rsidRPr="00D85B8E" w:rsidRDefault="006B7B5F"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62" w:name="_Toc359491987"/>
      <w:bookmarkStart w:id="163" w:name="_Toc113292742"/>
      <w:bookmarkEnd w:id="161"/>
      <w:r w:rsidRPr="00D85B8E">
        <w:rPr>
          <w:rFonts w:ascii="Gill Sans MT" w:hAnsi="Gill Sans MT" w:cs="Gill Sans MT"/>
          <w:sz w:val="22"/>
          <w:szCs w:val="22"/>
        </w:rPr>
        <w:t>Exclusão de propostas</w:t>
      </w:r>
      <w:bookmarkEnd w:id="162"/>
      <w:bookmarkEnd w:id="163"/>
    </w:p>
    <w:p w14:paraId="00F454F9" w14:textId="77777777" w:rsidR="006B7B5F" w:rsidRPr="00D85B8E" w:rsidRDefault="006B7B5F" w:rsidP="00D167FC">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São excluídas as propostas que se enquadrem nas situações previstas nas alíneas do n.º 2 do artigo 146.º do CCP.</w:t>
      </w:r>
    </w:p>
    <w:p w14:paraId="0CF173C6" w14:textId="554A9C6E" w:rsidR="00857AD9" w:rsidRPr="00D85B8E" w:rsidRDefault="00857AD9" w:rsidP="00D167FC">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Constituem, ainda,</w:t>
      </w:r>
      <w:r w:rsidR="006B7B5F" w:rsidRPr="00D85B8E">
        <w:rPr>
          <w:rFonts w:cs="Gill Sans MT"/>
          <w:b w:val="0"/>
          <w:bCs w:val="0"/>
          <w:spacing w:val="-2"/>
          <w:sz w:val="22"/>
          <w:szCs w:val="22"/>
        </w:rPr>
        <w:t xml:space="preserve"> motivo de exclusão das propostas </w:t>
      </w:r>
      <w:r w:rsidRPr="00D85B8E">
        <w:rPr>
          <w:rFonts w:cs="Gill Sans MT"/>
          <w:b w:val="0"/>
          <w:bCs w:val="0"/>
          <w:spacing w:val="-2"/>
          <w:sz w:val="22"/>
          <w:szCs w:val="22"/>
        </w:rPr>
        <w:t>as seguintes situações:</w:t>
      </w:r>
    </w:p>
    <w:p w14:paraId="730C97A0" w14:textId="32B12693" w:rsidR="00857AD9" w:rsidRPr="00D85B8E" w:rsidRDefault="00857AD9" w:rsidP="00D167FC">
      <w:pPr>
        <w:pStyle w:val="PargrafodaLista"/>
        <w:widowControl/>
        <w:tabs>
          <w:tab w:val="clear" w:pos="357"/>
        </w:tabs>
        <w:spacing w:before="0" w:line="288" w:lineRule="auto"/>
        <w:ind w:left="714" w:hanging="357"/>
        <w:rPr>
          <w:b/>
          <w:bCs/>
          <w:sz w:val="22"/>
          <w:szCs w:val="22"/>
        </w:rPr>
      </w:pPr>
      <w:r w:rsidRPr="00D85B8E">
        <w:rPr>
          <w:sz w:val="22"/>
          <w:szCs w:val="22"/>
        </w:rPr>
        <w:lastRenderedPageBreak/>
        <w:t xml:space="preserve">Quando </w:t>
      </w:r>
      <w:r w:rsidR="006B7B5F" w:rsidRPr="00D85B8E">
        <w:rPr>
          <w:sz w:val="22"/>
          <w:szCs w:val="22"/>
        </w:rPr>
        <w:t xml:space="preserve">os documentos que as constituem não se encontrem todos assinados eletronicamente, nos termos do </w:t>
      </w:r>
      <w:r w:rsidR="00B1124E" w:rsidRPr="00D85B8E">
        <w:rPr>
          <w:sz w:val="22"/>
          <w:szCs w:val="22"/>
        </w:rPr>
        <w:t>artigo 54.º da Lei n.º 96/2015, de 17 de agosto</w:t>
      </w:r>
      <w:r w:rsidR="007A3ACB">
        <w:rPr>
          <w:sz w:val="22"/>
          <w:szCs w:val="22"/>
        </w:rPr>
        <w:t xml:space="preserve">, conforme exigido </w:t>
      </w:r>
      <w:proofErr w:type="gramStart"/>
      <w:r w:rsidR="007A3ACB">
        <w:rPr>
          <w:sz w:val="22"/>
          <w:szCs w:val="22"/>
        </w:rPr>
        <w:t>nos n.º</w:t>
      </w:r>
      <w:proofErr w:type="gramEnd"/>
      <w:r w:rsidR="006B7B5F" w:rsidRPr="00D85B8E">
        <w:rPr>
          <w:sz w:val="22"/>
          <w:szCs w:val="22"/>
        </w:rPr>
        <w:t xml:space="preserve"> </w:t>
      </w:r>
      <w:r w:rsidR="00E63429">
        <w:rPr>
          <w:sz w:val="22"/>
          <w:szCs w:val="22"/>
        </w:rPr>
        <w:t>7.3</w:t>
      </w:r>
      <w:r w:rsidR="006B7B5F" w:rsidRPr="00D85B8E">
        <w:rPr>
          <w:sz w:val="22"/>
          <w:szCs w:val="22"/>
        </w:rPr>
        <w:t xml:space="preserve"> a </w:t>
      </w:r>
      <w:r w:rsidR="00E63429">
        <w:rPr>
          <w:sz w:val="22"/>
          <w:szCs w:val="22"/>
        </w:rPr>
        <w:t>7.5</w:t>
      </w:r>
      <w:r w:rsidR="006B7B5F" w:rsidRPr="00D85B8E">
        <w:rPr>
          <w:sz w:val="22"/>
          <w:szCs w:val="22"/>
        </w:rPr>
        <w:t xml:space="preserve"> do pre</w:t>
      </w:r>
      <w:r w:rsidR="006141A7" w:rsidRPr="00D85B8E">
        <w:rPr>
          <w:sz w:val="22"/>
          <w:szCs w:val="22"/>
        </w:rPr>
        <w:t>sente Programa do P</w:t>
      </w:r>
      <w:r w:rsidR="006B7B5F" w:rsidRPr="00D85B8E">
        <w:rPr>
          <w:sz w:val="22"/>
          <w:szCs w:val="22"/>
        </w:rPr>
        <w:t>rocedimento</w:t>
      </w:r>
      <w:r w:rsidR="007E385B">
        <w:rPr>
          <w:sz w:val="22"/>
          <w:szCs w:val="22"/>
        </w:rPr>
        <w:t>.</w:t>
      </w:r>
    </w:p>
    <w:p w14:paraId="228CCD95" w14:textId="77777777" w:rsidR="0059209F" w:rsidRPr="00D85B8E" w:rsidRDefault="0059209F"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64" w:name="_Toc500156623"/>
      <w:bookmarkStart w:id="165" w:name="_Toc113292743"/>
      <w:r w:rsidRPr="00D85B8E">
        <w:rPr>
          <w:rFonts w:ascii="Gill Sans MT" w:hAnsi="Gill Sans MT" w:cs="Gill Sans MT"/>
          <w:sz w:val="22"/>
          <w:szCs w:val="22"/>
        </w:rPr>
        <w:t>RELATÓRIO FINAL</w:t>
      </w:r>
      <w:bookmarkEnd w:id="164"/>
      <w:bookmarkEnd w:id="165"/>
    </w:p>
    <w:p w14:paraId="0EB79E21" w14:textId="77777777" w:rsidR="0059209F" w:rsidRPr="00D85B8E" w:rsidRDefault="0059209F" w:rsidP="00D167FC">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Decorrido o prazo de audiência prévia, o júri do Procedimento elabora um Relatório Final de Análise e Avaliação das Propostas fundamentado, no qual pondera as observações efetuadas pelos concorrentes, mantendo ou modificando o teor e as conclusões do Relatório Preliminar de Análise e Avaliação das Propostas, que submete à apreciação e decisão da Entidade Adjudicante, podendo ainda propor a exclusão de qualquer proposta se verificar, nesta fase, a ocorrência de qualquer dos motivos de exclusão das propostas.</w:t>
      </w:r>
    </w:p>
    <w:p w14:paraId="353A1907" w14:textId="28B03220" w:rsidR="0059209F" w:rsidRPr="00D85B8E" w:rsidRDefault="0059209F" w:rsidP="00D167FC">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No caso previsto na parte final do número anterior, o júri procede a nova audiência prévia, nos termos previstos no n.º </w:t>
      </w:r>
      <w:r w:rsidR="00E63429">
        <w:rPr>
          <w:rFonts w:cs="Gill Sans MT"/>
          <w:b w:val="0"/>
          <w:bCs w:val="0"/>
          <w:spacing w:val="-2"/>
          <w:sz w:val="22"/>
          <w:szCs w:val="22"/>
        </w:rPr>
        <w:t>14.3</w:t>
      </w:r>
      <w:r w:rsidRPr="00D85B8E">
        <w:rPr>
          <w:rFonts w:cs="Gill Sans MT"/>
          <w:b w:val="0"/>
          <w:bCs w:val="0"/>
          <w:spacing w:val="-2"/>
          <w:sz w:val="22"/>
          <w:szCs w:val="22"/>
        </w:rPr>
        <w:t xml:space="preserve">. </w:t>
      </w:r>
    </w:p>
    <w:p w14:paraId="391A514E" w14:textId="54CFE21F" w:rsidR="00C74D9C" w:rsidRPr="007B4D43" w:rsidRDefault="00C74D9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66" w:name="_Toc113292744"/>
      <w:r w:rsidRPr="007B4D43">
        <w:rPr>
          <w:rFonts w:ascii="Gill Sans MT" w:hAnsi="Gill Sans MT" w:cs="Gill Sans MT"/>
          <w:sz w:val="22"/>
          <w:szCs w:val="22"/>
        </w:rPr>
        <w:t>ADJUDICAÇÃO</w:t>
      </w:r>
      <w:bookmarkEnd w:id="166"/>
    </w:p>
    <w:p w14:paraId="41ADF228" w14:textId="474B539D" w:rsidR="00C74D9C" w:rsidRPr="007B4D43" w:rsidRDefault="00215FD0" w:rsidP="00D167FC">
      <w:pPr>
        <w:pStyle w:val="Ttulo2"/>
        <w:keepNext w:val="0"/>
        <w:tabs>
          <w:tab w:val="clear" w:pos="510"/>
          <w:tab w:val="clear" w:pos="7799"/>
        </w:tabs>
        <w:spacing w:before="0" w:after="120" w:line="288" w:lineRule="auto"/>
        <w:rPr>
          <w:rFonts w:cs="Gill Sans MT"/>
          <w:b w:val="0"/>
          <w:bCs w:val="0"/>
          <w:spacing w:val="-2"/>
          <w:sz w:val="22"/>
          <w:szCs w:val="22"/>
        </w:rPr>
      </w:pPr>
      <w:r w:rsidRPr="007B4D43">
        <w:rPr>
          <w:rFonts w:cs="Gill Sans MT"/>
          <w:b w:val="0"/>
          <w:bCs w:val="0"/>
          <w:spacing w:val="-2"/>
          <w:sz w:val="22"/>
          <w:szCs w:val="22"/>
        </w:rPr>
        <w:t>Cumpridas as formalidades previstas nos artigos anteriores, o órgão competente para a decisão de contratar procede à adjudicação, a qual é comunicada simultaneamente a todos os Concorrentes, juntamente com o Relatório Final da Análise e Avaliação das Propostas</w:t>
      </w:r>
      <w:r w:rsidR="00C74D9C" w:rsidRPr="007B4D43">
        <w:rPr>
          <w:rFonts w:cs="Gill Sans MT"/>
          <w:b w:val="0"/>
          <w:bCs w:val="0"/>
          <w:spacing w:val="-2"/>
          <w:sz w:val="22"/>
          <w:szCs w:val="22"/>
        </w:rPr>
        <w:t>.</w:t>
      </w:r>
    </w:p>
    <w:p w14:paraId="00CC39E6" w14:textId="65A2DA73" w:rsidR="00C74D9C" w:rsidRPr="00D85B8E" w:rsidRDefault="00C74D9C" w:rsidP="00D167FC">
      <w:pPr>
        <w:pStyle w:val="Ttulo2"/>
        <w:keepNext w:val="0"/>
        <w:tabs>
          <w:tab w:val="clear" w:pos="510"/>
          <w:tab w:val="clear" w:pos="7799"/>
        </w:tabs>
        <w:spacing w:before="0" w:after="120" w:line="288" w:lineRule="auto"/>
        <w:rPr>
          <w:rFonts w:cs="Gill Sans MT"/>
          <w:b w:val="0"/>
          <w:bCs w:val="0"/>
          <w:spacing w:val="-2"/>
          <w:sz w:val="22"/>
          <w:szCs w:val="22"/>
        </w:rPr>
      </w:pPr>
      <w:bookmarkStart w:id="167" w:name="_Ref501098908"/>
      <w:r w:rsidRPr="00D85B8E">
        <w:rPr>
          <w:rFonts w:cs="Gill Sans MT"/>
          <w:b w:val="0"/>
          <w:bCs w:val="0"/>
          <w:spacing w:val="-2"/>
          <w:sz w:val="22"/>
          <w:szCs w:val="22"/>
        </w:rPr>
        <w:t>Juntamente com a notificação da decisão de adjudicação, a Entidade Adjudicante notifica o Adjudicatário para</w:t>
      </w:r>
      <w:r w:rsidR="00B90681" w:rsidRPr="00D85B8E">
        <w:rPr>
          <w:rFonts w:cs="Gill Sans MT"/>
          <w:b w:val="0"/>
          <w:bCs w:val="0"/>
          <w:spacing w:val="-2"/>
          <w:sz w:val="22"/>
          <w:szCs w:val="22"/>
        </w:rPr>
        <w:t xml:space="preserve"> se pronunciar sobre a minuta do contrato e</w:t>
      </w:r>
      <w:r w:rsidRPr="00D85B8E">
        <w:rPr>
          <w:rFonts w:cs="Gill Sans MT"/>
          <w:b w:val="0"/>
          <w:bCs w:val="0"/>
          <w:spacing w:val="-2"/>
          <w:sz w:val="22"/>
          <w:szCs w:val="22"/>
        </w:rPr>
        <w:t xml:space="preserve"> </w:t>
      </w:r>
      <w:r w:rsidR="00B90681" w:rsidRPr="00D85B8E">
        <w:rPr>
          <w:rFonts w:cs="Gill Sans MT"/>
          <w:b w:val="0"/>
          <w:bCs w:val="0"/>
          <w:spacing w:val="-2"/>
          <w:sz w:val="22"/>
          <w:szCs w:val="22"/>
        </w:rPr>
        <w:t xml:space="preserve">para, </w:t>
      </w:r>
      <w:r w:rsidRPr="00D85B8E">
        <w:rPr>
          <w:rFonts w:cs="Gill Sans MT"/>
          <w:b w:val="0"/>
          <w:bCs w:val="0"/>
          <w:spacing w:val="-2"/>
          <w:sz w:val="22"/>
          <w:szCs w:val="22"/>
        </w:rPr>
        <w:t xml:space="preserve">no </w:t>
      </w:r>
      <w:r w:rsidRPr="007E385B">
        <w:rPr>
          <w:rFonts w:cs="Gill Sans MT"/>
          <w:b w:val="0"/>
          <w:bCs w:val="0"/>
          <w:spacing w:val="-2"/>
          <w:sz w:val="22"/>
          <w:szCs w:val="22"/>
        </w:rPr>
        <w:t xml:space="preserve">prazo de </w:t>
      </w:r>
      <w:r w:rsidR="00737913">
        <w:rPr>
          <w:rFonts w:cs="Gill Sans MT"/>
          <w:b w:val="0"/>
          <w:bCs w:val="0"/>
          <w:spacing w:val="-2"/>
          <w:sz w:val="22"/>
          <w:szCs w:val="22"/>
        </w:rPr>
        <w:t>5</w:t>
      </w:r>
      <w:r w:rsidRPr="007E385B">
        <w:rPr>
          <w:rFonts w:cs="Gill Sans MT"/>
          <w:b w:val="0"/>
          <w:bCs w:val="0"/>
          <w:spacing w:val="-2"/>
          <w:sz w:val="22"/>
          <w:szCs w:val="22"/>
        </w:rPr>
        <w:t xml:space="preserve"> </w:t>
      </w:r>
      <w:r w:rsidR="007077A9" w:rsidRPr="007E385B">
        <w:rPr>
          <w:rFonts w:cs="Gill Sans MT"/>
          <w:b w:val="0"/>
          <w:bCs w:val="0"/>
          <w:spacing w:val="-2"/>
          <w:sz w:val="22"/>
          <w:szCs w:val="22"/>
        </w:rPr>
        <w:t>(</w:t>
      </w:r>
      <w:r w:rsidR="00737913">
        <w:rPr>
          <w:rFonts w:cs="Gill Sans MT"/>
          <w:b w:val="0"/>
          <w:bCs w:val="0"/>
          <w:spacing w:val="-2"/>
          <w:sz w:val="22"/>
          <w:szCs w:val="22"/>
        </w:rPr>
        <w:t>cinco</w:t>
      </w:r>
      <w:r w:rsidRPr="007E385B">
        <w:rPr>
          <w:rFonts w:cs="Gill Sans MT"/>
          <w:b w:val="0"/>
          <w:bCs w:val="0"/>
          <w:spacing w:val="-2"/>
          <w:sz w:val="22"/>
          <w:szCs w:val="22"/>
        </w:rPr>
        <w:t>)</w:t>
      </w:r>
      <w:r w:rsidRPr="00D85B8E">
        <w:rPr>
          <w:rFonts w:cs="Gill Sans MT"/>
          <w:b w:val="0"/>
          <w:bCs w:val="0"/>
          <w:i/>
          <w:spacing w:val="-2"/>
          <w:sz w:val="22"/>
          <w:szCs w:val="22"/>
        </w:rPr>
        <w:t xml:space="preserve"> </w:t>
      </w:r>
      <w:r w:rsidRPr="00D85B8E">
        <w:rPr>
          <w:rFonts w:cs="Gill Sans MT"/>
          <w:b w:val="0"/>
          <w:bCs w:val="0"/>
          <w:spacing w:val="-2"/>
          <w:sz w:val="22"/>
          <w:szCs w:val="22"/>
        </w:rPr>
        <w:t>dias</w:t>
      </w:r>
      <w:r w:rsidR="00CA2F7B" w:rsidRPr="00D85B8E">
        <w:rPr>
          <w:rFonts w:cs="Gill Sans MT"/>
          <w:b w:val="0"/>
          <w:bCs w:val="0"/>
          <w:spacing w:val="-2"/>
          <w:sz w:val="22"/>
          <w:szCs w:val="22"/>
        </w:rPr>
        <w:t>:</w:t>
      </w:r>
      <w:bookmarkEnd w:id="167"/>
    </w:p>
    <w:p w14:paraId="7826A985" w14:textId="2C7E402A" w:rsidR="00CA2F7B" w:rsidRPr="00D85B8E" w:rsidRDefault="00CA2F7B" w:rsidP="00390E57">
      <w:pPr>
        <w:pStyle w:val="PargrafodaLista"/>
        <w:widowControl/>
        <w:numPr>
          <w:ilvl w:val="0"/>
          <w:numId w:val="18"/>
        </w:numPr>
        <w:tabs>
          <w:tab w:val="clear" w:pos="357"/>
        </w:tabs>
        <w:spacing w:before="0" w:line="288" w:lineRule="auto"/>
        <w:ind w:left="714" w:hanging="357"/>
        <w:rPr>
          <w:sz w:val="22"/>
          <w:szCs w:val="22"/>
        </w:rPr>
      </w:pPr>
      <w:r w:rsidRPr="00D85B8E">
        <w:rPr>
          <w:sz w:val="22"/>
          <w:szCs w:val="22"/>
        </w:rPr>
        <w:t xml:space="preserve">Apresentar os documentos de habilitação exigidos no n.º </w:t>
      </w:r>
      <w:r w:rsidR="00E63429">
        <w:rPr>
          <w:sz w:val="22"/>
          <w:szCs w:val="22"/>
        </w:rPr>
        <w:t>19.1</w:t>
      </w:r>
      <w:r w:rsidRPr="00D85B8E">
        <w:rPr>
          <w:sz w:val="22"/>
          <w:szCs w:val="22"/>
        </w:rPr>
        <w:t xml:space="preserve">; </w:t>
      </w:r>
    </w:p>
    <w:p w14:paraId="1727FF49" w14:textId="77777777" w:rsidR="00B90681" w:rsidRPr="00D85B8E" w:rsidRDefault="00CA2F7B" w:rsidP="00D167FC">
      <w:pPr>
        <w:pStyle w:val="PargrafodaLista"/>
        <w:widowControl/>
        <w:tabs>
          <w:tab w:val="clear" w:pos="357"/>
        </w:tabs>
        <w:spacing w:before="0" w:line="288" w:lineRule="auto"/>
        <w:ind w:left="714" w:hanging="357"/>
        <w:rPr>
          <w:sz w:val="22"/>
          <w:szCs w:val="22"/>
        </w:rPr>
      </w:pPr>
      <w:r w:rsidRPr="00D85B8E">
        <w:rPr>
          <w:sz w:val="22"/>
          <w:szCs w:val="22"/>
        </w:rPr>
        <w:t xml:space="preserve">Confirmar no prazo para o efeito fixado, se </w:t>
      </w:r>
      <w:r w:rsidR="0050283B" w:rsidRPr="00D85B8E">
        <w:rPr>
          <w:sz w:val="22"/>
          <w:szCs w:val="22"/>
        </w:rPr>
        <w:t>aplicável</w:t>
      </w:r>
      <w:r w:rsidRPr="00D85B8E">
        <w:rPr>
          <w:sz w:val="22"/>
          <w:szCs w:val="22"/>
        </w:rPr>
        <w:t>, os compromissos assumidos por terceiras entidades relativos a atributos ou a termos ou condições da proposta adjudicada;</w:t>
      </w:r>
    </w:p>
    <w:p w14:paraId="1811A654" w14:textId="747943EC" w:rsidR="00CA2F7B" w:rsidRPr="00D85B8E" w:rsidRDefault="00CA2F7B" w:rsidP="00D167FC">
      <w:pPr>
        <w:pStyle w:val="PargrafodaLista"/>
        <w:widowControl/>
        <w:tabs>
          <w:tab w:val="clear" w:pos="357"/>
        </w:tabs>
        <w:spacing w:before="0" w:line="288" w:lineRule="auto"/>
        <w:ind w:left="714" w:hanging="357"/>
        <w:rPr>
          <w:sz w:val="22"/>
          <w:szCs w:val="22"/>
        </w:rPr>
      </w:pPr>
      <w:r w:rsidRPr="00D85B8E">
        <w:rPr>
          <w:color w:val="auto"/>
          <w:sz w:val="22"/>
          <w:szCs w:val="22"/>
        </w:rPr>
        <w:t xml:space="preserve">Confirmar no prazo para o efeito fixado, se </w:t>
      </w:r>
      <w:r w:rsidR="0050283B" w:rsidRPr="00D85B8E">
        <w:rPr>
          <w:color w:val="auto"/>
          <w:sz w:val="22"/>
          <w:szCs w:val="22"/>
        </w:rPr>
        <w:t>aplicável</w:t>
      </w:r>
      <w:r w:rsidRPr="00D85B8E">
        <w:rPr>
          <w:color w:val="auto"/>
          <w:sz w:val="22"/>
          <w:szCs w:val="22"/>
        </w:rPr>
        <w:t>, a constituição da sociedade comercial, de acordo com os requisitos fixados nas peças do procedimento e os termos da proposta adjudicada.</w:t>
      </w:r>
    </w:p>
    <w:p w14:paraId="4F51AB1F" w14:textId="7D7A3669" w:rsidR="0050283B" w:rsidRPr="00D85B8E" w:rsidRDefault="0050283B" w:rsidP="00D167FC">
      <w:pPr>
        <w:pStyle w:val="PargrafodaLista"/>
        <w:widowControl/>
        <w:tabs>
          <w:tab w:val="clear" w:pos="357"/>
        </w:tabs>
        <w:spacing w:before="0" w:line="288" w:lineRule="auto"/>
        <w:ind w:left="714" w:hanging="357"/>
        <w:rPr>
          <w:color w:val="auto"/>
          <w:spacing w:val="-8"/>
          <w:sz w:val="22"/>
          <w:szCs w:val="22"/>
          <w:lang w:eastAsia="pt-PT"/>
        </w:rPr>
      </w:pPr>
      <w:bookmarkStart w:id="168" w:name="_Ref501098916"/>
      <w:r w:rsidRPr="00D85B8E">
        <w:rPr>
          <w:color w:val="auto"/>
          <w:sz w:val="22"/>
          <w:szCs w:val="22"/>
        </w:rPr>
        <w:t>Apresentar contrato de associação do agrupamento de empresas, se aplicável, em conformidade com a modalidade prevista na proposta adjudicada.</w:t>
      </w:r>
      <w:bookmarkEnd w:id="168"/>
    </w:p>
    <w:p w14:paraId="67C152EF" w14:textId="45D7F1D4" w:rsidR="00C74D9C" w:rsidRPr="00D85B8E" w:rsidRDefault="00C74D9C"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Os documentos de habilitação apresentados pelo Adjudicatário serão disponibilizados, para consulta de todos os concorrentes, na plataforma eletrónica indicada em </w:t>
      </w:r>
      <w:r w:rsidR="00E63429">
        <w:rPr>
          <w:rFonts w:cs="Gill Sans MT"/>
          <w:b w:val="0"/>
          <w:bCs w:val="0"/>
          <w:spacing w:val="-2"/>
          <w:sz w:val="22"/>
          <w:szCs w:val="22"/>
        </w:rPr>
        <w:t>1.4</w:t>
      </w:r>
      <w:r w:rsidRPr="00D85B8E">
        <w:rPr>
          <w:rFonts w:cs="Gill Sans MT"/>
          <w:b w:val="0"/>
          <w:bCs w:val="0"/>
          <w:spacing w:val="-2"/>
          <w:sz w:val="22"/>
          <w:szCs w:val="22"/>
        </w:rPr>
        <w:t>.</w:t>
      </w:r>
    </w:p>
    <w:p w14:paraId="048DD75C" w14:textId="77777777" w:rsidR="00215FD0" w:rsidRDefault="00EB2971"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No caso de serem detetadas irregularidades nos documentos apresentados que possam levar à caducidade da adjudicação nos termos do disposto no artigo 86.º do CCP, o órgão competente para a decisão de contratar notifica o adjudicatário para, no prazo </w:t>
      </w:r>
      <w:r w:rsidR="00026AA6" w:rsidRPr="00D85B8E">
        <w:rPr>
          <w:rFonts w:cs="Gill Sans MT"/>
          <w:b w:val="0"/>
          <w:bCs w:val="0"/>
          <w:spacing w:val="-2"/>
          <w:sz w:val="22"/>
          <w:szCs w:val="22"/>
        </w:rPr>
        <w:t>5</w:t>
      </w:r>
      <w:r w:rsidRPr="00D85B8E">
        <w:rPr>
          <w:rFonts w:cs="Gill Sans MT"/>
          <w:b w:val="0"/>
          <w:bCs w:val="0"/>
          <w:spacing w:val="-2"/>
          <w:sz w:val="22"/>
          <w:szCs w:val="22"/>
        </w:rPr>
        <w:t xml:space="preserve"> (</w:t>
      </w:r>
      <w:r w:rsidR="00026AA6" w:rsidRPr="00D85B8E">
        <w:rPr>
          <w:rFonts w:cs="Gill Sans MT"/>
          <w:b w:val="0"/>
          <w:bCs w:val="0"/>
          <w:spacing w:val="-2"/>
          <w:sz w:val="22"/>
          <w:szCs w:val="22"/>
        </w:rPr>
        <w:t>cinco</w:t>
      </w:r>
      <w:r w:rsidRPr="00D85B8E">
        <w:rPr>
          <w:rFonts w:cs="Gill Sans MT"/>
          <w:b w:val="0"/>
          <w:bCs w:val="0"/>
          <w:spacing w:val="-2"/>
          <w:sz w:val="22"/>
          <w:szCs w:val="22"/>
        </w:rPr>
        <w:t>) dias, proceder à respetiva supressão</w:t>
      </w:r>
      <w:r w:rsidR="00215FD0">
        <w:rPr>
          <w:rFonts w:cs="Gill Sans MT"/>
          <w:b w:val="0"/>
          <w:bCs w:val="0"/>
          <w:spacing w:val="-2"/>
          <w:sz w:val="22"/>
          <w:szCs w:val="22"/>
        </w:rPr>
        <w:t>.</w:t>
      </w:r>
    </w:p>
    <w:p w14:paraId="43C99FF6" w14:textId="318F97D8" w:rsidR="00EB2971" w:rsidRPr="007B4D43" w:rsidRDefault="00215FD0" w:rsidP="00BF78F9">
      <w:pPr>
        <w:pStyle w:val="Ttulo2"/>
        <w:keepNext w:val="0"/>
        <w:tabs>
          <w:tab w:val="clear" w:pos="510"/>
          <w:tab w:val="clear" w:pos="7799"/>
        </w:tabs>
        <w:spacing w:before="0" w:after="120" w:line="288" w:lineRule="auto"/>
        <w:rPr>
          <w:rFonts w:cs="Gill Sans MT"/>
          <w:b w:val="0"/>
          <w:bCs w:val="0"/>
          <w:spacing w:val="-2"/>
          <w:sz w:val="22"/>
          <w:szCs w:val="22"/>
        </w:rPr>
      </w:pPr>
      <w:r w:rsidRPr="007B4D43">
        <w:rPr>
          <w:rFonts w:cs="Gill Sans MT"/>
          <w:b w:val="0"/>
          <w:bCs w:val="0"/>
          <w:spacing w:val="-2"/>
          <w:sz w:val="22"/>
          <w:szCs w:val="22"/>
        </w:rPr>
        <w:lastRenderedPageBreak/>
        <w:t xml:space="preserve">O prazo fixado no ponto </w:t>
      </w:r>
      <w:r w:rsidR="00E63429">
        <w:rPr>
          <w:rFonts w:cs="Gill Sans MT"/>
          <w:b w:val="0"/>
          <w:bCs w:val="0"/>
          <w:spacing w:val="-2"/>
          <w:sz w:val="22"/>
          <w:szCs w:val="22"/>
        </w:rPr>
        <w:t>17.2</w:t>
      </w:r>
      <w:r w:rsidRPr="007B4D43">
        <w:rPr>
          <w:rFonts w:cs="Gill Sans MT"/>
          <w:b w:val="0"/>
          <w:bCs w:val="0"/>
          <w:spacing w:val="-2"/>
          <w:sz w:val="22"/>
          <w:szCs w:val="22"/>
        </w:rPr>
        <w:t xml:space="preserve"> para a apresentação dos documentos de habilitação pode ser prorrogado, por uma única vez, por solicitação do adjudicatário formulada ao órgão competente para a decisão de contratar, por um período não superior a 5 (cinco) dias</w:t>
      </w:r>
      <w:r w:rsidR="00EB2971" w:rsidRPr="007B4D43">
        <w:rPr>
          <w:rFonts w:cs="Gill Sans MT"/>
          <w:b w:val="0"/>
          <w:bCs w:val="0"/>
          <w:spacing w:val="-2"/>
          <w:sz w:val="22"/>
          <w:szCs w:val="22"/>
        </w:rPr>
        <w:t>.</w:t>
      </w:r>
    </w:p>
    <w:p w14:paraId="7E977CC1" w14:textId="77777777" w:rsidR="00801990" w:rsidRPr="00D85B8E" w:rsidRDefault="00FD1406"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69" w:name="_Toc113292745"/>
      <w:r w:rsidRPr="00D85B8E">
        <w:rPr>
          <w:rFonts w:ascii="Gill Sans MT" w:hAnsi="Gill Sans MT" w:cs="Gill Sans MT"/>
          <w:sz w:val="22"/>
          <w:szCs w:val="22"/>
        </w:rPr>
        <w:t>DECISÃO DE</w:t>
      </w:r>
      <w:r w:rsidR="00801990" w:rsidRPr="00D85B8E">
        <w:rPr>
          <w:rFonts w:ascii="Gill Sans MT" w:hAnsi="Gill Sans MT" w:cs="Gill Sans MT"/>
          <w:sz w:val="22"/>
          <w:szCs w:val="22"/>
        </w:rPr>
        <w:t xml:space="preserve"> não adjudicação</w:t>
      </w:r>
      <w:bookmarkEnd w:id="169"/>
    </w:p>
    <w:p w14:paraId="1499E177" w14:textId="31C87A95" w:rsidR="00801990" w:rsidRPr="00D85B8E" w:rsidRDefault="00801990"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Não há lugar a adjudicação nas seguintes situações:</w:t>
      </w:r>
    </w:p>
    <w:p w14:paraId="6E6B54B0" w14:textId="77777777" w:rsidR="00801990" w:rsidRPr="00D85B8E" w:rsidRDefault="00801990" w:rsidP="00390E57">
      <w:pPr>
        <w:numPr>
          <w:ilvl w:val="0"/>
          <w:numId w:val="14"/>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Nenhum concorrente haja apresentado proposta;</w:t>
      </w:r>
    </w:p>
    <w:p w14:paraId="269CE890" w14:textId="77777777" w:rsidR="00801990" w:rsidRPr="00D85B8E" w:rsidRDefault="00801990" w:rsidP="00390E57">
      <w:pPr>
        <w:numPr>
          <w:ilvl w:val="0"/>
          <w:numId w:val="14"/>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Todas as propostas tenham sido excluídas;</w:t>
      </w:r>
    </w:p>
    <w:p w14:paraId="6C92A344" w14:textId="7687E955" w:rsidR="00801990" w:rsidRPr="00D85B8E" w:rsidRDefault="00801990" w:rsidP="00390E57">
      <w:pPr>
        <w:numPr>
          <w:ilvl w:val="0"/>
          <w:numId w:val="14"/>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Por circunstâncias imprevistas, seja necessário alterar aspetos fundamentais das peças do procedimento;</w:t>
      </w:r>
    </w:p>
    <w:p w14:paraId="2187C55D" w14:textId="6318046E" w:rsidR="00CA2F7B" w:rsidRPr="007E385B" w:rsidRDefault="00801990" w:rsidP="007E385B">
      <w:pPr>
        <w:numPr>
          <w:ilvl w:val="0"/>
          <w:numId w:val="14"/>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 xml:space="preserve">Circunstâncias supervenientes relativas aos pressupostos da decisão de contratar o justifiquem, designadamente, a fixação de limites legais à atuação das empresas públicas ou a emissão de orientações nos termos do artigo </w:t>
      </w:r>
      <w:r w:rsidR="00D26966" w:rsidRPr="00D85B8E">
        <w:rPr>
          <w:rFonts w:eastAsia="Times New Roman"/>
          <w:b w:val="0"/>
          <w:bCs w:val="0"/>
          <w:spacing w:val="-2"/>
          <w:sz w:val="22"/>
          <w:szCs w:val="22"/>
          <w:lang w:eastAsia="pt-PT"/>
        </w:rPr>
        <w:t>24.º do Decreto-Lei n.º 133/2013, de 3 de outubro</w:t>
      </w:r>
      <w:r w:rsidRPr="00D85B8E">
        <w:rPr>
          <w:rFonts w:eastAsia="Times New Roman"/>
          <w:b w:val="0"/>
          <w:bCs w:val="0"/>
          <w:spacing w:val="-2"/>
          <w:sz w:val="22"/>
          <w:szCs w:val="22"/>
          <w:lang w:eastAsia="pt-PT"/>
        </w:rPr>
        <w:t xml:space="preserve">, </w:t>
      </w:r>
      <w:r w:rsidR="007E1403" w:rsidRPr="007E1403">
        <w:rPr>
          <w:rFonts w:eastAsia="Times New Roman"/>
          <w:b w:val="0"/>
          <w:bCs w:val="0"/>
          <w:spacing w:val="-2"/>
          <w:sz w:val="22"/>
          <w:szCs w:val="22"/>
          <w:lang w:eastAsia="pt-PT"/>
        </w:rPr>
        <w:t>ou do n.º 7 do artigo 5.º do Decreto-Lei 92/2013, de 11 de julho</w:t>
      </w:r>
      <w:r w:rsidR="007E385B">
        <w:rPr>
          <w:rFonts w:eastAsia="Times New Roman"/>
          <w:b w:val="0"/>
          <w:bCs w:val="0"/>
          <w:spacing w:val="-2"/>
          <w:sz w:val="22"/>
          <w:szCs w:val="22"/>
          <w:lang w:eastAsia="pt-PT"/>
        </w:rPr>
        <w:t>.</w:t>
      </w:r>
    </w:p>
    <w:p w14:paraId="72B00A34" w14:textId="77777777" w:rsidR="004C179F" w:rsidRPr="00D85B8E" w:rsidRDefault="004C179F"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170" w:name="_Toc199319334"/>
      <w:bookmarkStart w:id="171" w:name="_Toc199319515"/>
      <w:bookmarkStart w:id="172" w:name="_Toc199320564"/>
      <w:bookmarkStart w:id="173" w:name="_Toc199321018"/>
      <w:bookmarkStart w:id="174" w:name="_Toc199326072"/>
      <w:bookmarkStart w:id="175" w:name="_Toc199326620"/>
      <w:bookmarkStart w:id="176" w:name="_Toc199326939"/>
      <w:bookmarkStart w:id="177" w:name="_Toc199327165"/>
      <w:bookmarkStart w:id="178" w:name="_Toc199327992"/>
      <w:bookmarkStart w:id="179" w:name="_Toc199319335"/>
      <w:bookmarkStart w:id="180" w:name="_Toc199319516"/>
      <w:bookmarkStart w:id="181" w:name="_Toc199320565"/>
      <w:bookmarkStart w:id="182" w:name="_Toc199321019"/>
      <w:bookmarkStart w:id="183" w:name="_Toc199326073"/>
      <w:bookmarkStart w:id="184" w:name="_Toc199326621"/>
      <w:bookmarkStart w:id="185" w:name="_Toc199326940"/>
      <w:bookmarkStart w:id="186" w:name="_Toc199327166"/>
      <w:bookmarkStart w:id="187" w:name="_Toc199327993"/>
      <w:bookmarkStart w:id="188" w:name="_Toc199319336"/>
      <w:bookmarkStart w:id="189" w:name="_Toc199319517"/>
      <w:bookmarkStart w:id="190" w:name="_Toc199320566"/>
      <w:bookmarkStart w:id="191" w:name="_Toc199321020"/>
      <w:bookmarkStart w:id="192" w:name="_Toc199326074"/>
      <w:bookmarkStart w:id="193" w:name="_Toc199326622"/>
      <w:bookmarkStart w:id="194" w:name="_Toc199326941"/>
      <w:bookmarkStart w:id="195" w:name="_Toc199327167"/>
      <w:bookmarkStart w:id="196" w:name="_Toc199327994"/>
      <w:bookmarkStart w:id="197" w:name="_Toc199319338"/>
      <w:bookmarkStart w:id="198" w:name="_Toc199319519"/>
      <w:bookmarkStart w:id="199" w:name="_Toc199320568"/>
      <w:bookmarkStart w:id="200" w:name="_Toc199321022"/>
      <w:bookmarkStart w:id="201" w:name="_Toc199326076"/>
      <w:bookmarkStart w:id="202" w:name="_Toc199326624"/>
      <w:bookmarkStart w:id="203" w:name="_Toc199326943"/>
      <w:bookmarkStart w:id="204" w:name="_Toc199327169"/>
      <w:bookmarkStart w:id="205" w:name="_Toc199327996"/>
      <w:bookmarkStart w:id="206" w:name="_Toc199319527"/>
      <w:bookmarkStart w:id="207" w:name="_Toc199320576"/>
      <w:bookmarkStart w:id="208" w:name="_Toc199321030"/>
      <w:bookmarkStart w:id="209" w:name="_Toc199326084"/>
      <w:bookmarkStart w:id="210" w:name="_Toc199326632"/>
      <w:bookmarkStart w:id="211" w:name="_Toc199326951"/>
      <w:bookmarkStart w:id="212" w:name="_Toc199327177"/>
      <w:bookmarkStart w:id="213" w:name="_Toc199328004"/>
      <w:bookmarkStart w:id="214" w:name="_Toc199320583"/>
      <w:bookmarkStart w:id="215" w:name="_Toc199321037"/>
      <w:bookmarkStart w:id="216" w:name="_Toc199326091"/>
      <w:bookmarkStart w:id="217" w:name="_Toc199326639"/>
      <w:bookmarkStart w:id="218" w:name="_Toc199326958"/>
      <w:bookmarkStart w:id="219" w:name="_Toc199327184"/>
      <w:bookmarkStart w:id="220" w:name="_Toc199328011"/>
      <w:bookmarkStart w:id="221" w:name="_Toc199320584"/>
      <w:bookmarkStart w:id="222" w:name="_Toc199321038"/>
      <w:bookmarkStart w:id="223" w:name="_Toc199326092"/>
      <w:bookmarkStart w:id="224" w:name="_Toc199326640"/>
      <w:bookmarkStart w:id="225" w:name="_Toc199326959"/>
      <w:bookmarkStart w:id="226" w:name="_Toc199327185"/>
      <w:bookmarkStart w:id="227" w:name="_Toc199328012"/>
      <w:bookmarkStart w:id="228" w:name="_Toc199320586"/>
      <w:bookmarkStart w:id="229" w:name="_Toc199321040"/>
      <w:bookmarkStart w:id="230" w:name="_Toc199326094"/>
      <w:bookmarkStart w:id="231" w:name="_Toc199326642"/>
      <w:bookmarkStart w:id="232" w:name="_Toc199326961"/>
      <w:bookmarkStart w:id="233" w:name="_Toc199327187"/>
      <w:bookmarkStart w:id="234" w:name="_Toc199328014"/>
      <w:bookmarkStart w:id="235" w:name="_Toc199320587"/>
      <w:bookmarkStart w:id="236" w:name="_Toc199321041"/>
      <w:bookmarkStart w:id="237" w:name="_Toc199326095"/>
      <w:bookmarkStart w:id="238" w:name="_Toc199326643"/>
      <w:bookmarkStart w:id="239" w:name="_Toc199326962"/>
      <w:bookmarkStart w:id="240" w:name="_Toc199327188"/>
      <w:bookmarkStart w:id="241" w:name="_Toc199328015"/>
      <w:bookmarkStart w:id="242" w:name="_Toc199320595"/>
      <w:bookmarkStart w:id="243" w:name="_Toc199321049"/>
      <w:bookmarkStart w:id="244" w:name="_Toc199326103"/>
      <w:bookmarkStart w:id="245" w:name="_Toc199326651"/>
      <w:bookmarkStart w:id="246" w:name="_Toc199326970"/>
      <w:bookmarkStart w:id="247" w:name="_Toc199327196"/>
      <w:bookmarkStart w:id="248" w:name="_Toc199328023"/>
      <w:bookmarkStart w:id="249" w:name="_Toc199320596"/>
      <w:bookmarkStart w:id="250" w:name="_Toc199321050"/>
      <w:bookmarkStart w:id="251" w:name="_Toc199326104"/>
      <w:bookmarkStart w:id="252" w:name="_Toc199326652"/>
      <w:bookmarkStart w:id="253" w:name="_Toc199326971"/>
      <w:bookmarkStart w:id="254" w:name="_Toc199327197"/>
      <w:bookmarkStart w:id="255" w:name="_Toc199328024"/>
      <w:bookmarkStart w:id="256" w:name="_Toc200882867"/>
      <w:bookmarkStart w:id="257" w:name="_Toc199326115"/>
      <w:bookmarkStart w:id="258" w:name="_Toc199326663"/>
      <w:bookmarkStart w:id="259" w:name="_Toc199326982"/>
      <w:bookmarkStart w:id="260" w:name="_Toc199327208"/>
      <w:bookmarkStart w:id="261" w:name="_Toc199328035"/>
      <w:bookmarkStart w:id="262" w:name="_Toc200882870"/>
      <w:bookmarkStart w:id="263" w:name="_Toc201918966"/>
      <w:bookmarkStart w:id="264" w:name="_Toc201918987"/>
      <w:bookmarkStart w:id="265" w:name="_Toc199326119"/>
      <w:bookmarkStart w:id="266" w:name="_Toc199326667"/>
      <w:bookmarkStart w:id="267" w:name="_Toc199326986"/>
      <w:bookmarkStart w:id="268" w:name="_Toc199327212"/>
      <w:bookmarkStart w:id="269" w:name="_Toc199328039"/>
      <w:bookmarkStart w:id="270" w:name="_Toc199326124"/>
      <w:bookmarkStart w:id="271" w:name="_Toc199326672"/>
      <w:bookmarkStart w:id="272" w:name="_Toc199326991"/>
      <w:bookmarkStart w:id="273" w:name="_Toc199327217"/>
      <w:bookmarkStart w:id="274" w:name="_Toc199328044"/>
      <w:bookmarkStart w:id="275" w:name="_Toc113292746"/>
      <w:bookmarkStart w:id="276" w:name="_Toc196122112"/>
      <w:bookmarkStart w:id="277" w:name="_Toc196310166"/>
      <w:bookmarkStart w:id="278" w:name="_Toc503957246"/>
      <w:bookmarkStart w:id="279" w:name="_Ref507224846"/>
      <w:bookmarkStart w:id="280" w:name="_Toc16901071"/>
      <w:bookmarkStart w:id="281" w:name="_Toc107506753"/>
      <w:bookmarkEnd w:id="152"/>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85B8E">
        <w:rPr>
          <w:rFonts w:ascii="Gill Sans MT" w:hAnsi="Gill Sans MT" w:cs="Gill Sans MT"/>
          <w:sz w:val="22"/>
          <w:szCs w:val="22"/>
        </w:rPr>
        <w:t>documentos de habilitação</w:t>
      </w:r>
      <w:bookmarkEnd w:id="275"/>
    </w:p>
    <w:p w14:paraId="66844FB8" w14:textId="77777777" w:rsidR="004C179F" w:rsidRPr="00D85B8E" w:rsidRDefault="004C179F" w:rsidP="00BF78F9">
      <w:pPr>
        <w:pStyle w:val="Ttulo2"/>
        <w:keepNext w:val="0"/>
        <w:tabs>
          <w:tab w:val="clear" w:pos="510"/>
          <w:tab w:val="clear" w:pos="7799"/>
        </w:tabs>
        <w:spacing w:before="0" w:after="120" w:line="288" w:lineRule="auto"/>
        <w:rPr>
          <w:rFonts w:cs="Gill Sans MT"/>
          <w:b w:val="0"/>
          <w:bCs w:val="0"/>
          <w:spacing w:val="-2"/>
          <w:sz w:val="22"/>
          <w:szCs w:val="22"/>
        </w:rPr>
      </w:pPr>
      <w:bookmarkStart w:id="282" w:name="_Ref500164640"/>
      <w:r w:rsidRPr="00D85B8E">
        <w:rPr>
          <w:rFonts w:cs="Gill Sans MT"/>
          <w:b w:val="0"/>
          <w:bCs w:val="0"/>
          <w:spacing w:val="-2"/>
          <w:sz w:val="22"/>
          <w:szCs w:val="22"/>
        </w:rPr>
        <w:t>O Adjudicatário deve apresentar os seguintes documentos de habilitação:</w:t>
      </w:r>
      <w:bookmarkEnd w:id="282"/>
    </w:p>
    <w:p w14:paraId="26BBEEF9" w14:textId="77777777" w:rsidR="00215FD0" w:rsidRPr="007B4D43" w:rsidRDefault="00215FD0" w:rsidP="00215FD0">
      <w:pPr>
        <w:pStyle w:val="Ttulo2"/>
        <w:keepNext w:val="0"/>
        <w:numPr>
          <w:ilvl w:val="0"/>
          <w:numId w:val="11"/>
        </w:numPr>
        <w:tabs>
          <w:tab w:val="clear" w:pos="510"/>
        </w:tabs>
        <w:spacing w:before="0" w:after="120" w:line="288" w:lineRule="auto"/>
        <w:ind w:left="714" w:hanging="357"/>
        <w:rPr>
          <w:rFonts w:cs="Gill Sans MT"/>
          <w:b w:val="0"/>
          <w:bCs w:val="0"/>
          <w:spacing w:val="-2"/>
          <w:sz w:val="22"/>
          <w:szCs w:val="22"/>
        </w:rPr>
      </w:pPr>
      <w:bookmarkStart w:id="283" w:name="_Ref87536292"/>
      <w:r w:rsidRPr="007B4D43">
        <w:rPr>
          <w:rFonts w:cs="Gill Sans MT"/>
          <w:b w:val="0"/>
          <w:bCs w:val="0"/>
          <w:spacing w:val="-2"/>
          <w:sz w:val="22"/>
          <w:szCs w:val="22"/>
        </w:rPr>
        <w:t>Declaração do Concorrente elaborada em conformidade com o modelo constante do Anexo II ao CCP;</w:t>
      </w:r>
      <w:bookmarkEnd w:id="283"/>
    </w:p>
    <w:p w14:paraId="12CB9B0E" w14:textId="77777777" w:rsidR="00215FD0" w:rsidRPr="007B4D43" w:rsidRDefault="00215FD0" w:rsidP="00215FD0">
      <w:pPr>
        <w:pStyle w:val="Ttulo2"/>
        <w:keepNext w:val="0"/>
        <w:numPr>
          <w:ilvl w:val="0"/>
          <w:numId w:val="11"/>
        </w:numPr>
        <w:tabs>
          <w:tab w:val="clear" w:pos="510"/>
        </w:tabs>
        <w:spacing w:before="0" w:after="120" w:line="288" w:lineRule="auto"/>
        <w:ind w:left="714" w:hanging="357"/>
        <w:rPr>
          <w:rFonts w:cs="Gill Sans MT"/>
          <w:b w:val="0"/>
          <w:bCs w:val="0"/>
          <w:spacing w:val="-2"/>
          <w:sz w:val="22"/>
          <w:szCs w:val="22"/>
        </w:rPr>
      </w:pPr>
      <w:r w:rsidRPr="007B4D43">
        <w:rPr>
          <w:rFonts w:cs="Gill Sans MT"/>
          <w:b w:val="0"/>
          <w:bCs w:val="0"/>
          <w:spacing w:val="-2"/>
          <w:sz w:val="22"/>
          <w:szCs w:val="22"/>
        </w:rPr>
        <w:t>Documento comprovativo da situação regularizada relativamente a contribuições para a Segurança Social em Portugal ou, se for o caso, no Estado de que seja nacional ou no qual se situe o seu estabelecimento principal;</w:t>
      </w:r>
    </w:p>
    <w:p w14:paraId="28081E56" w14:textId="77777777" w:rsidR="00215FD0" w:rsidRPr="007B4D43" w:rsidRDefault="00215FD0" w:rsidP="00215FD0">
      <w:pPr>
        <w:pStyle w:val="Ttulo2"/>
        <w:keepNext w:val="0"/>
        <w:numPr>
          <w:ilvl w:val="0"/>
          <w:numId w:val="11"/>
        </w:numPr>
        <w:tabs>
          <w:tab w:val="clear" w:pos="510"/>
        </w:tabs>
        <w:spacing w:before="0" w:after="120" w:line="288" w:lineRule="auto"/>
        <w:ind w:left="714" w:hanging="357"/>
        <w:rPr>
          <w:rFonts w:cs="Gill Sans MT"/>
          <w:b w:val="0"/>
          <w:bCs w:val="0"/>
          <w:spacing w:val="-2"/>
          <w:sz w:val="22"/>
          <w:szCs w:val="22"/>
        </w:rPr>
      </w:pPr>
      <w:r w:rsidRPr="007B4D43">
        <w:rPr>
          <w:rFonts w:cs="Gill Sans MT"/>
          <w:b w:val="0"/>
          <w:bCs w:val="0"/>
          <w:spacing w:val="-2"/>
          <w:sz w:val="22"/>
          <w:szCs w:val="22"/>
        </w:rPr>
        <w:t>Documento comprovativo da situação regularizada relativamente a impostos em Portugal ou, se for o caso, no Estado de que seja nacional ou no qual se situe o seu estabelecimento principal;</w:t>
      </w:r>
    </w:p>
    <w:p w14:paraId="1128CEE5" w14:textId="77777777" w:rsidR="00215FD0" w:rsidRPr="007B4D43" w:rsidRDefault="00215FD0" w:rsidP="00215FD0">
      <w:pPr>
        <w:pStyle w:val="Ttulo2"/>
        <w:keepNext w:val="0"/>
        <w:numPr>
          <w:ilvl w:val="0"/>
          <w:numId w:val="11"/>
        </w:numPr>
        <w:tabs>
          <w:tab w:val="clear" w:pos="510"/>
        </w:tabs>
        <w:spacing w:before="0" w:after="120" w:line="288" w:lineRule="auto"/>
        <w:ind w:left="714" w:hanging="357"/>
        <w:rPr>
          <w:rFonts w:cs="Gill Sans MT"/>
          <w:b w:val="0"/>
          <w:bCs w:val="0"/>
          <w:spacing w:val="-2"/>
          <w:sz w:val="22"/>
          <w:szCs w:val="22"/>
        </w:rPr>
      </w:pPr>
      <w:r w:rsidRPr="007B4D43">
        <w:rPr>
          <w:rFonts w:cs="Gill Sans MT"/>
          <w:b w:val="0"/>
          <w:bCs w:val="0"/>
          <w:spacing w:val="-2"/>
          <w:sz w:val="22"/>
          <w:szCs w:val="22"/>
        </w:rPr>
        <w:t>Certificado do registo criminal do adjudicatário, bem como dos titulares dos órgãos sociais de administração, direção ou gerência e estes se encontrem em efetividade de funções;</w:t>
      </w:r>
    </w:p>
    <w:p w14:paraId="2465D795" w14:textId="77777777" w:rsidR="00215FD0" w:rsidRPr="007B4D43" w:rsidRDefault="00215FD0" w:rsidP="00215FD0">
      <w:pPr>
        <w:pStyle w:val="Ttulo2"/>
        <w:keepNext w:val="0"/>
        <w:tabs>
          <w:tab w:val="clear" w:pos="510"/>
          <w:tab w:val="clear" w:pos="7799"/>
        </w:tabs>
        <w:spacing w:before="0" w:after="120" w:line="288" w:lineRule="auto"/>
        <w:rPr>
          <w:b w:val="0"/>
          <w:bCs w:val="0"/>
          <w:spacing w:val="-2"/>
          <w:sz w:val="22"/>
          <w:szCs w:val="22"/>
        </w:rPr>
      </w:pPr>
      <w:r w:rsidRPr="007B4D43">
        <w:rPr>
          <w:b w:val="0"/>
          <w:bCs w:val="0"/>
          <w:spacing w:val="-2"/>
          <w:sz w:val="22"/>
          <w:szCs w:val="22"/>
        </w:rPr>
        <w:t>Caso o adjudicatário revista a forma de um agrupamento:</w:t>
      </w:r>
    </w:p>
    <w:p w14:paraId="720C2633" w14:textId="2397F608" w:rsidR="00215FD0" w:rsidRPr="007B4D43" w:rsidRDefault="00215FD0" w:rsidP="00541B1B">
      <w:pPr>
        <w:pStyle w:val="Ttulo2"/>
        <w:keepNext w:val="0"/>
        <w:numPr>
          <w:ilvl w:val="0"/>
          <w:numId w:val="24"/>
        </w:numPr>
        <w:tabs>
          <w:tab w:val="clear" w:pos="510"/>
        </w:tabs>
        <w:spacing w:before="0" w:after="120" w:line="288" w:lineRule="auto"/>
        <w:ind w:left="714" w:hanging="357"/>
        <w:rPr>
          <w:rFonts w:cs="Gill Sans MT"/>
          <w:b w:val="0"/>
          <w:bCs w:val="0"/>
          <w:spacing w:val="-2"/>
          <w:sz w:val="22"/>
          <w:szCs w:val="22"/>
        </w:rPr>
      </w:pPr>
      <w:r w:rsidRPr="007B4D43">
        <w:rPr>
          <w:rFonts w:cs="Gill Sans MT"/>
          <w:b w:val="0"/>
          <w:bCs w:val="0"/>
          <w:spacing w:val="-2"/>
          <w:sz w:val="22"/>
          <w:szCs w:val="22"/>
        </w:rPr>
        <w:t xml:space="preserve">Os documentos de habilitação previstos nas alíneas </w:t>
      </w:r>
      <w:r w:rsidR="00E63429">
        <w:rPr>
          <w:rFonts w:cs="Gill Sans MT"/>
          <w:b w:val="0"/>
          <w:bCs w:val="0"/>
          <w:spacing w:val="-2"/>
          <w:sz w:val="22"/>
          <w:szCs w:val="22"/>
        </w:rPr>
        <w:t>a)</w:t>
      </w:r>
      <w:r w:rsidRPr="007B4D43">
        <w:rPr>
          <w:rFonts w:cs="Gill Sans MT"/>
          <w:b w:val="0"/>
          <w:bCs w:val="0"/>
          <w:spacing w:val="-2"/>
          <w:sz w:val="22"/>
          <w:szCs w:val="22"/>
        </w:rPr>
        <w:t xml:space="preserve"> a </w:t>
      </w:r>
      <w:r w:rsidR="005458D5">
        <w:rPr>
          <w:rFonts w:cs="Gill Sans MT"/>
          <w:b w:val="0"/>
          <w:bCs w:val="0"/>
          <w:spacing w:val="-2"/>
          <w:sz w:val="22"/>
          <w:szCs w:val="22"/>
        </w:rPr>
        <w:t xml:space="preserve">d) </w:t>
      </w:r>
      <w:r w:rsidRPr="007B4D43">
        <w:rPr>
          <w:rFonts w:cs="Gill Sans MT"/>
          <w:b w:val="0"/>
          <w:bCs w:val="0"/>
          <w:spacing w:val="-2"/>
          <w:sz w:val="22"/>
          <w:szCs w:val="22"/>
        </w:rPr>
        <w:t>do n.º 1 devem ser apresentados por todos os seus membros</w:t>
      </w:r>
      <w:r w:rsidR="005458D5">
        <w:rPr>
          <w:rFonts w:cs="Gill Sans MT"/>
          <w:b w:val="0"/>
          <w:bCs w:val="0"/>
          <w:spacing w:val="-2"/>
          <w:sz w:val="22"/>
          <w:szCs w:val="22"/>
        </w:rPr>
        <w:t>.</w:t>
      </w:r>
    </w:p>
    <w:p w14:paraId="1EAF78F8" w14:textId="77777777" w:rsidR="00E541B1" w:rsidRPr="00D85B8E" w:rsidRDefault="00E541B1" w:rsidP="00BF78F9">
      <w:pPr>
        <w:pStyle w:val="Ttulo2"/>
        <w:keepNext w:val="0"/>
        <w:tabs>
          <w:tab w:val="clear" w:pos="510"/>
          <w:tab w:val="clear" w:pos="7799"/>
        </w:tabs>
        <w:spacing w:before="0" w:after="120" w:line="288" w:lineRule="auto"/>
        <w:rPr>
          <w:b w:val="0"/>
          <w:bCs w:val="0"/>
          <w:spacing w:val="-2"/>
          <w:sz w:val="22"/>
          <w:szCs w:val="22"/>
        </w:rPr>
      </w:pPr>
      <w:r w:rsidRPr="007B4D43">
        <w:rPr>
          <w:b w:val="0"/>
          <w:bCs w:val="0"/>
          <w:color w:val="000000" w:themeColor="text1"/>
          <w:spacing w:val="-2"/>
          <w:sz w:val="22"/>
          <w:szCs w:val="22"/>
        </w:rPr>
        <w:t>Os docu</w:t>
      </w:r>
      <w:r w:rsidRPr="007B4D43">
        <w:rPr>
          <w:b w:val="0"/>
          <w:bCs w:val="0"/>
          <w:spacing w:val="-2"/>
          <w:sz w:val="22"/>
          <w:szCs w:val="22"/>
        </w:rPr>
        <w:t>mentos de habilitação do adjudicatário deverão ser apresentados de acordo com</w:t>
      </w:r>
      <w:r w:rsidRPr="00D85B8E">
        <w:rPr>
          <w:b w:val="0"/>
          <w:bCs w:val="0"/>
          <w:spacing w:val="-2"/>
          <w:sz w:val="22"/>
          <w:szCs w:val="22"/>
        </w:rPr>
        <w:t xml:space="preserve"> o artigo 83.º-A do Código dos Contratos Públicos e da Portaria n.º 372/2017, de 14 de dezembro.</w:t>
      </w:r>
    </w:p>
    <w:p w14:paraId="4CC07A37" w14:textId="0F2AC6A6" w:rsidR="00E541B1" w:rsidRPr="00D85B8E" w:rsidRDefault="00E541B1" w:rsidP="00BF78F9">
      <w:pPr>
        <w:pStyle w:val="Ttulo2"/>
        <w:keepNext w:val="0"/>
        <w:tabs>
          <w:tab w:val="clear" w:pos="510"/>
          <w:tab w:val="clear" w:pos="7799"/>
        </w:tabs>
        <w:spacing w:before="0" w:after="120" w:line="288" w:lineRule="auto"/>
        <w:rPr>
          <w:b w:val="0"/>
          <w:bCs w:val="0"/>
          <w:spacing w:val="-2"/>
          <w:sz w:val="22"/>
          <w:szCs w:val="22"/>
        </w:rPr>
      </w:pPr>
      <w:bookmarkStart w:id="284" w:name="_Ref44326864"/>
      <w:r w:rsidRPr="00D85B8E">
        <w:rPr>
          <w:b w:val="0"/>
          <w:bCs w:val="0"/>
          <w:spacing w:val="-2"/>
          <w:sz w:val="22"/>
          <w:szCs w:val="22"/>
        </w:rPr>
        <w:t>Outros documentos a entregar pelo adjudicatário antes da celebração do contrato:</w:t>
      </w:r>
      <w:bookmarkEnd w:id="284"/>
    </w:p>
    <w:p w14:paraId="0F1D6BB2" w14:textId="6A40C867" w:rsidR="00E541B1" w:rsidRPr="00D85B8E" w:rsidRDefault="00E541B1" w:rsidP="00541B1B">
      <w:pPr>
        <w:numPr>
          <w:ilvl w:val="0"/>
          <w:numId w:val="20"/>
        </w:numPr>
        <w:shd w:val="clear" w:color="auto" w:fill="FFFFFF"/>
        <w:autoSpaceDE w:val="0"/>
        <w:autoSpaceDN w:val="0"/>
        <w:adjustRightInd w:val="0"/>
        <w:spacing w:after="120" w:line="288" w:lineRule="auto"/>
        <w:ind w:left="714" w:hanging="357"/>
        <w:rPr>
          <w:rFonts w:eastAsia="Times New Roman"/>
          <w:b w:val="0"/>
          <w:bCs w:val="0"/>
          <w:color w:val="000000" w:themeColor="text1"/>
          <w:spacing w:val="-2"/>
          <w:sz w:val="22"/>
          <w:szCs w:val="22"/>
          <w:lang w:eastAsia="pt-PT"/>
        </w:rPr>
      </w:pPr>
      <w:r w:rsidRPr="00D85B8E">
        <w:rPr>
          <w:rFonts w:eastAsia="Times New Roman"/>
          <w:b w:val="0"/>
          <w:bCs w:val="0"/>
          <w:color w:val="000000" w:themeColor="text1"/>
          <w:spacing w:val="-2"/>
          <w:sz w:val="22"/>
          <w:szCs w:val="22"/>
          <w:lang w:eastAsia="pt-PT"/>
        </w:rPr>
        <w:lastRenderedPageBreak/>
        <w:t xml:space="preserve">Declaração de aceitação de Regulamento para Fornecedores disponível no </w:t>
      </w:r>
      <w:r w:rsidRPr="0085123C">
        <w:rPr>
          <w:rFonts w:eastAsia="Times New Roman"/>
          <w:b w:val="0"/>
          <w:bCs w:val="0"/>
          <w:i/>
          <w:color w:val="000000" w:themeColor="text1"/>
          <w:spacing w:val="-2"/>
          <w:sz w:val="22"/>
          <w:szCs w:val="22"/>
          <w:lang w:eastAsia="pt-PT"/>
        </w:rPr>
        <w:t>website</w:t>
      </w:r>
      <w:r w:rsidRPr="00D85B8E">
        <w:rPr>
          <w:rFonts w:eastAsia="Times New Roman"/>
          <w:b w:val="0"/>
          <w:bCs w:val="0"/>
          <w:color w:val="000000" w:themeColor="text1"/>
          <w:spacing w:val="-2"/>
          <w:sz w:val="22"/>
          <w:szCs w:val="22"/>
          <w:lang w:eastAsia="pt-PT"/>
        </w:rPr>
        <w:t xml:space="preserve"> da Águas do Norte, S.A., em </w:t>
      </w:r>
      <w:r w:rsidRPr="00D85B8E">
        <w:rPr>
          <w:rFonts w:eastAsia="Times New Roman" w:cs="Times New Roman"/>
          <w:b w:val="0"/>
          <w:bCs w:val="0"/>
          <w:color w:val="0000FF"/>
          <w:sz w:val="22"/>
          <w:szCs w:val="22"/>
          <w:u w:val="single"/>
        </w:rPr>
        <w:t>http://www.adnorte.pt</w:t>
      </w:r>
      <w:r w:rsidRPr="00D85B8E">
        <w:rPr>
          <w:rFonts w:eastAsia="Times New Roman"/>
          <w:b w:val="0"/>
          <w:bCs w:val="0"/>
          <w:color w:val="1F497D"/>
          <w:sz w:val="22"/>
          <w:szCs w:val="22"/>
        </w:rPr>
        <w:t>;</w:t>
      </w:r>
    </w:p>
    <w:p w14:paraId="54A1BC24" w14:textId="0792DCBB" w:rsidR="00B05B3D" w:rsidRPr="004802A8" w:rsidRDefault="00B05B3D" w:rsidP="00541B1B">
      <w:pPr>
        <w:numPr>
          <w:ilvl w:val="0"/>
          <w:numId w:val="20"/>
        </w:numPr>
        <w:shd w:val="clear" w:color="auto" w:fill="FFFFFF"/>
        <w:autoSpaceDE w:val="0"/>
        <w:autoSpaceDN w:val="0"/>
        <w:adjustRightInd w:val="0"/>
        <w:spacing w:after="120" w:line="288" w:lineRule="auto"/>
        <w:ind w:left="714" w:hanging="357"/>
        <w:outlineLvl w:val="1"/>
        <w:rPr>
          <w:rFonts w:eastAsia="Times New Roman"/>
          <w:b w:val="0"/>
          <w:bCs w:val="0"/>
          <w:spacing w:val="-2"/>
          <w:sz w:val="22"/>
          <w:szCs w:val="22"/>
          <w:lang w:eastAsia="pt-PT"/>
        </w:rPr>
      </w:pPr>
      <w:bookmarkStart w:id="285" w:name="_Ref44423084"/>
      <w:bookmarkStart w:id="286" w:name="_Ref413152545"/>
      <w:bookmarkStart w:id="287" w:name="_Ref340064019"/>
      <w:r>
        <w:rPr>
          <w:rFonts w:eastAsia="Times New Roman"/>
          <w:b w:val="0"/>
          <w:bCs w:val="0"/>
          <w:spacing w:val="-2"/>
          <w:sz w:val="22"/>
          <w:szCs w:val="22"/>
          <w:lang w:eastAsia="pt-PT"/>
        </w:rPr>
        <w:t xml:space="preserve">Declaração de subscrição da </w:t>
      </w:r>
      <w:r w:rsidR="0085123C" w:rsidRPr="0085123C">
        <w:rPr>
          <w:rFonts w:eastAsia="Times New Roman"/>
          <w:bCs w:val="0"/>
          <w:spacing w:val="-2"/>
          <w:sz w:val="22"/>
          <w:szCs w:val="22"/>
          <w:lang w:eastAsia="pt-PT"/>
        </w:rPr>
        <w:t>P</w:t>
      </w:r>
      <w:r w:rsidRPr="0085123C">
        <w:rPr>
          <w:rFonts w:eastAsia="Times New Roman"/>
          <w:bCs w:val="0"/>
          <w:spacing w:val="-2"/>
          <w:sz w:val="22"/>
          <w:szCs w:val="22"/>
          <w:lang w:eastAsia="pt-PT"/>
        </w:rPr>
        <w:t>olítica de</w:t>
      </w:r>
      <w:r>
        <w:rPr>
          <w:rFonts w:eastAsia="Times New Roman"/>
          <w:b w:val="0"/>
          <w:bCs w:val="0"/>
          <w:spacing w:val="-2"/>
          <w:sz w:val="22"/>
          <w:szCs w:val="22"/>
          <w:lang w:eastAsia="pt-PT"/>
        </w:rPr>
        <w:t xml:space="preserve"> </w:t>
      </w:r>
      <w:r w:rsidR="0085123C">
        <w:rPr>
          <w:rFonts w:eastAsia="Times New Roman"/>
          <w:bCs w:val="0"/>
          <w:spacing w:val="-2"/>
          <w:sz w:val="22"/>
          <w:szCs w:val="22"/>
          <w:lang w:eastAsia="pt-PT"/>
        </w:rPr>
        <w:t>Responsabilidade Empresarial</w:t>
      </w:r>
      <w:r>
        <w:rPr>
          <w:rFonts w:eastAsia="Times New Roman"/>
          <w:b w:val="0"/>
          <w:bCs w:val="0"/>
          <w:spacing w:val="-2"/>
          <w:sz w:val="22"/>
          <w:szCs w:val="22"/>
          <w:lang w:eastAsia="pt-PT"/>
        </w:rPr>
        <w:t xml:space="preserve"> em conformidade com o modelo do </w:t>
      </w:r>
      <w:r w:rsidRPr="00B05B3D">
        <w:rPr>
          <w:rFonts w:eastAsia="Times New Roman"/>
          <w:bCs w:val="0"/>
          <w:spacing w:val="-2"/>
          <w:sz w:val="22"/>
          <w:szCs w:val="22"/>
          <w:lang w:eastAsia="pt-PT"/>
        </w:rPr>
        <w:t>ANEXO VI</w:t>
      </w:r>
      <w:r>
        <w:rPr>
          <w:rFonts w:eastAsia="Times New Roman"/>
          <w:b w:val="0"/>
          <w:bCs w:val="0"/>
          <w:spacing w:val="-2"/>
          <w:sz w:val="22"/>
          <w:szCs w:val="22"/>
          <w:lang w:eastAsia="pt-PT"/>
        </w:rPr>
        <w:t xml:space="preserve"> deste Programa do Procedimento;</w:t>
      </w:r>
      <w:bookmarkEnd w:id="285"/>
    </w:p>
    <w:p w14:paraId="7FECF155" w14:textId="4F56A876" w:rsidR="004802A8" w:rsidRDefault="004802A8" w:rsidP="00541B1B">
      <w:pPr>
        <w:numPr>
          <w:ilvl w:val="0"/>
          <w:numId w:val="20"/>
        </w:numPr>
        <w:shd w:val="clear" w:color="auto" w:fill="FFFFFF"/>
        <w:autoSpaceDE w:val="0"/>
        <w:autoSpaceDN w:val="0"/>
        <w:adjustRightInd w:val="0"/>
        <w:spacing w:after="120" w:line="288" w:lineRule="auto"/>
        <w:ind w:left="714" w:hanging="357"/>
        <w:outlineLvl w:val="1"/>
        <w:rPr>
          <w:rFonts w:eastAsia="Times New Roman"/>
          <w:b w:val="0"/>
          <w:bCs w:val="0"/>
          <w:spacing w:val="-2"/>
          <w:sz w:val="22"/>
          <w:szCs w:val="22"/>
          <w:lang w:eastAsia="pt-PT"/>
        </w:rPr>
      </w:pPr>
      <w:bookmarkStart w:id="288" w:name="_Ref44423161"/>
      <w:r w:rsidRPr="004802A8">
        <w:rPr>
          <w:rFonts w:eastAsia="Times New Roman"/>
          <w:b w:val="0"/>
          <w:bCs w:val="0"/>
          <w:spacing w:val="-2"/>
          <w:sz w:val="22"/>
          <w:szCs w:val="22"/>
          <w:lang w:eastAsia="pt-PT"/>
        </w:rPr>
        <w:t xml:space="preserve">Declaração de </w:t>
      </w:r>
      <w:r w:rsidRPr="004802A8">
        <w:rPr>
          <w:rFonts w:eastAsia="Times New Roman"/>
          <w:bCs w:val="0"/>
          <w:spacing w:val="-2"/>
          <w:sz w:val="22"/>
          <w:szCs w:val="22"/>
          <w:lang w:eastAsia="pt-PT"/>
        </w:rPr>
        <w:t>Responsabilidade Social</w:t>
      </w:r>
      <w:r w:rsidRPr="004802A8">
        <w:rPr>
          <w:rFonts w:eastAsia="Times New Roman"/>
          <w:b w:val="0"/>
          <w:bCs w:val="0"/>
          <w:spacing w:val="-2"/>
          <w:sz w:val="22"/>
          <w:szCs w:val="22"/>
          <w:lang w:eastAsia="pt-PT"/>
        </w:rPr>
        <w:t xml:space="preserve"> em conformidade com o modelo do </w:t>
      </w:r>
      <w:r w:rsidRPr="004802A8">
        <w:rPr>
          <w:rFonts w:eastAsia="Times New Roman"/>
          <w:bCs w:val="0"/>
          <w:spacing w:val="-2"/>
          <w:sz w:val="22"/>
          <w:szCs w:val="22"/>
          <w:lang w:eastAsia="pt-PT"/>
        </w:rPr>
        <w:t xml:space="preserve">ANEXO </w:t>
      </w:r>
      <w:r w:rsidR="00357E98">
        <w:rPr>
          <w:rFonts w:eastAsia="Times New Roman"/>
          <w:bCs w:val="0"/>
          <w:spacing w:val="-2"/>
          <w:sz w:val="22"/>
          <w:szCs w:val="22"/>
          <w:lang w:eastAsia="pt-PT"/>
        </w:rPr>
        <w:t>VI</w:t>
      </w:r>
      <w:r w:rsidR="00B05B3D">
        <w:rPr>
          <w:rFonts w:eastAsia="Times New Roman"/>
          <w:bCs w:val="0"/>
          <w:spacing w:val="-2"/>
          <w:sz w:val="22"/>
          <w:szCs w:val="22"/>
          <w:lang w:eastAsia="pt-PT"/>
        </w:rPr>
        <w:t>I</w:t>
      </w:r>
      <w:r w:rsidRPr="004802A8">
        <w:rPr>
          <w:rFonts w:eastAsia="Times New Roman"/>
          <w:b w:val="0"/>
          <w:bCs w:val="0"/>
          <w:spacing w:val="-2"/>
          <w:sz w:val="22"/>
          <w:szCs w:val="22"/>
          <w:lang w:eastAsia="pt-PT"/>
        </w:rPr>
        <w:t xml:space="preserve"> deste Programa do Procedimento;</w:t>
      </w:r>
      <w:bookmarkEnd w:id="286"/>
      <w:bookmarkEnd w:id="288"/>
    </w:p>
    <w:bookmarkEnd w:id="287"/>
    <w:p w14:paraId="76B94BBA" w14:textId="77777777" w:rsidR="00E541B1" w:rsidRPr="000B70FC" w:rsidRDefault="00E541B1" w:rsidP="00541B1B">
      <w:pPr>
        <w:numPr>
          <w:ilvl w:val="0"/>
          <w:numId w:val="20"/>
        </w:numPr>
        <w:shd w:val="clear" w:color="auto" w:fill="FFFFFF"/>
        <w:autoSpaceDE w:val="0"/>
        <w:autoSpaceDN w:val="0"/>
        <w:adjustRightInd w:val="0"/>
        <w:spacing w:after="120" w:line="288" w:lineRule="auto"/>
        <w:ind w:left="714" w:hanging="357"/>
        <w:outlineLvl w:val="1"/>
        <w:rPr>
          <w:rFonts w:eastAsia="Times New Roman"/>
          <w:b w:val="0"/>
          <w:bCs w:val="0"/>
          <w:spacing w:val="-2"/>
          <w:sz w:val="22"/>
          <w:szCs w:val="22"/>
          <w:lang w:eastAsia="pt-PT"/>
        </w:rPr>
      </w:pPr>
      <w:r w:rsidRPr="00D85B8E">
        <w:rPr>
          <w:rFonts w:eastAsia="Times New Roman"/>
          <w:b w:val="0"/>
          <w:bCs w:val="0"/>
          <w:spacing w:val="-2"/>
          <w:sz w:val="22"/>
          <w:szCs w:val="22"/>
          <w:lang w:eastAsia="pt-PT"/>
        </w:rPr>
        <w:t xml:space="preserve">Declaração que identifique a pessoa ou pessoas indicadas para a outorga do contrato, acompanhada de título legitimador caso a mesma não resulte diretamente da certidão </w:t>
      </w:r>
      <w:r w:rsidRPr="000B70FC">
        <w:rPr>
          <w:rFonts w:eastAsia="Times New Roman"/>
          <w:b w:val="0"/>
          <w:bCs w:val="0"/>
          <w:spacing w:val="-2"/>
          <w:sz w:val="22"/>
          <w:szCs w:val="22"/>
          <w:lang w:eastAsia="pt-PT"/>
        </w:rPr>
        <w:t>permanente, bem como da possibilidade de assinatura do contrato através de meios eletrónicos;</w:t>
      </w:r>
    </w:p>
    <w:p w14:paraId="3D9B0406" w14:textId="77777777" w:rsidR="00E541B1" w:rsidRPr="00D85B8E" w:rsidRDefault="00E541B1" w:rsidP="00541B1B">
      <w:pPr>
        <w:numPr>
          <w:ilvl w:val="0"/>
          <w:numId w:val="20"/>
        </w:numPr>
        <w:shd w:val="clear" w:color="auto" w:fill="FFFFFF"/>
        <w:autoSpaceDE w:val="0"/>
        <w:autoSpaceDN w:val="0"/>
        <w:adjustRightInd w:val="0"/>
        <w:spacing w:after="120" w:line="288" w:lineRule="auto"/>
        <w:ind w:left="714" w:hanging="357"/>
        <w:outlineLvl w:val="1"/>
        <w:rPr>
          <w:rFonts w:eastAsia="Times New Roman"/>
          <w:b w:val="0"/>
          <w:bCs w:val="0"/>
          <w:spacing w:val="-2"/>
          <w:sz w:val="22"/>
          <w:szCs w:val="22"/>
          <w:lang w:eastAsia="pt-PT"/>
        </w:rPr>
      </w:pPr>
      <w:r w:rsidRPr="00D85B8E">
        <w:rPr>
          <w:rFonts w:eastAsia="Times New Roman"/>
          <w:b w:val="0"/>
          <w:bCs w:val="0"/>
          <w:spacing w:val="-2"/>
          <w:sz w:val="22"/>
          <w:szCs w:val="22"/>
          <w:lang w:eastAsia="pt-PT"/>
        </w:rPr>
        <w:t>Declaração que identifique a pessoa, morada, n.º de fax e e-mail para efeitos de comunicações escritas a realizar durante a fase de execução do contrato;</w:t>
      </w:r>
    </w:p>
    <w:p w14:paraId="477393BA" w14:textId="77777777" w:rsidR="00487649" w:rsidRPr="007B4D43" w:rsidRDefault="00487649" w:rsidP="00487649">
      <w:pPr>
        <w:pStyle w:val="Ttulo2"/>
        <w:keepNext w:val="0"/>
        <w:numPr>
          <w:ilvl w:val="0"/>
          <w:numId w:val="11"/>
        </w:numPr>
        <w:tabs>
          <w:tab w:val="clear" w:pos="510"/>
        </w:tabs>
        <w:spacing w:before="0" w:after="120" w:line="288" w:lineRule="auto"/>
        <w:ind w:left="714" w:hanging="357"/>
        <w:rPr>
          <w:rFonts w:cs="Gill Sans MT"/>
          <w:b w:val="0"/>
          <w:bCs w:val="0"/>
          <w:spacing w:val="-2"/>
          <w:sz w:val="22"/>
          <w:szCs w:val="22"/>
        </w:rPr>
      </w:pPr>
      <w:r w:rsidRPr="007B4D43">
        <w:rPr>
          <w:rFonts w:cs="Gill Sans MT"/>
          <w:b w:val="0"/>
          <w:bCs w:val="0"/>
          <w:spacing w:val="-2"/>
          <w:sz w:val="22"/>
          <w:szCs w:val="22"/>
        </w:rPr>
        <w:t>Certidão do registo comercial, com todas as inscrições em vigor, para identificação dos titulares dos órgãos sociais de administração, direção ou gerência que se encontrem em efetividade de funções;</w:t>
      </w:r>
    </w:p>
    <w:p w14:paraId="22928103" w14:textId="3730A31B" w:rsidR="00E541B1" w:rsidRPr="00D85B8E" w:rsidRDefault="00E541B1" w:rsidP="00BF78F9">
      <w:pPr>
        <w:pStyle w:val="Ttulo2"/>
        <w:keepNext w:val="0"/>
        <w:tabs>
          <w:tab w:val="clear" w:pos="510"/>
          <w:tab w:val="clear" w:pos="7799"/>
        </w:tabs>
        <w:spacing w:before="0" w:after="120" w:line="288" w:lineRule="auto"/>
        <w:rPr>
          <w:b w:val="0"/>
          <w:bCs w:val="0"/>
          <w:color w:val="000000" w:themeColor="text1"/>
          <w:spacing w:val="-2"/>
          <w:sz w:val="22"/>
          <w:szCs w:val="22"/>
        </w:rPr>
      </w:pPr>
      <w:r w:rsidRPr="00D85B8E">
        <w:rPr>
          <w:b w:val="0"/>
          <w:bCs w:val="0"/>
          <w:color w:val="000000" w:themeColor="text1"/>
          <w:spacing w:val="-2"/>
          <w:sz w:val="22"/>
          <w:szCs w:val="22"/>
        </w:rPr>
        <w:t>Todos os documentos de habilitação do adjudicatário devem ser redigidos em língua portuguesa.</w:t>
      </w:r>
    </w:p>
    <w:p w14:paraId="696C21C2" w14:textId="1A654E32" w:rsidR="00E541B1" w:rsidRPr="00D85B8E" w:rsidRDefault="00E541B1" w:rsidP="00BF78F9">
      <w:pPr>
        <w:pStyle w:val="Ttulo2"/>
        <w:keepNext w:val="0"/>
        <w:tabs>
          <w:tab w:val="clear" w:pos="510"/>
          <w:tab w:val="clear" w:pos="7799"/>
        </w:tabs>
        <w:spacing w:before="0" w:after="120" w:line="288" w:lineRule="auto"/>
        <w:rPr>
          <w:b w:val="0"/>
          <w:color w:val="000000" w:themeColor="text1"/>
          <w:sz w:val="22"/>
          <w:szCs w:val="22"/>
        </w:rPr>
      </w:pPr>
      <w:r w:rsidRPr="00D85B8E">
        <w:rPr>
          <w:b w:val="0"/>
          <w:bCs w:val="0"/>
          <w:color w:val="000000" w:themeColor="text1"/>
          <w:spacing w:val="-2"/>
          <w:sz w:val="22"/>
          <w:szCs w:val="22"/>
        </w:rPr>
        <w:t xml:space="preserve">Quando, pela sua própria natureza ou origem, os documentos de habilitação estiverem redigidos em língua estrangeira, deve o adjudicatário fazê-los acompanhar de </w:t>
      </w:r>
      <w:r w:rsidRPr="00D85B8E">
        <w:rPr>
          <w:b w:val="0"/>
          <w:color w:val="000000" w:themeColor="text1"/>
          <w:spacing w:val="-2"/>
          <w:sz w:val="22"/>
          <w:szCs w:val="22"/>
        </w:rPr>
        <w:t>tradução devidamente legalizada.</w:t>
      </w:r>
    </w:p>
    <w:p w14:paraId="02492034" w14:textId="4B2750FD" w:rsidR="002A5F4C" w:rsidRPr="00D85B8E" w:rsidRDefault="002A5F4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89" w:name="_Toc113292747"/>
      <w:r w:rsidRPr="00D85B8E">
        <w:rPr>
          <w:rFonts w:ascii="Gill Sans MT" w:hAnsi="Gill Sans MT" w:cs="Gill Sans MT"/>
          <w:sz w:val="22"/>
          <w:szCs w:val="22"/>
        </w:rPr>
        <w:t>caução</w:t>
      </w:r>
      <w:bookmarkEnd w:id="276"/>
      <w:bookmarkEnd w:id="277"/>
      <w:bookmarkEnd w:id="289"/>
    </w:p>
    <w:p w14:paraId="034C9824" w14:textId="738DAEF7" w:rsidR="000B70FC" w:rsidRPr="000B70FC" w:rsidRDefault="000B70FC" w:rsidP="000B70FC">
      <w:pPr>
        <w:pStyle w:val="Ttulo2"/>
        <w:rPr>
          <w:rFonts w:cs="Gill Sans MT"/>
          <w:b w:val="0"/>
          <w:bCs w:val="0"/>
          <w:spacing w:val="-2"/>
          <w:sz w:val="22"/>
          <w:szCs w:val="22"/>
        </w:rPr>
      </w:pPr>
      <w:bookmarkStart w:id="290" w:name="_Toc196310167"/>
      <w:r w:rsidRPr="000B70FC">
        <w:rPr>
          <w:rFonts w:cs="Gill Sans MT"/>
          <w:b w:val="0"/>
          <w:bCs w:val="0"/>
          <w:spacing w:val="-2"/>
          <w:sz w:val="22"/>
          <w:szCs w:val="22"/>
        </w:rPr>
        <w:t>Nos termos do n.º 2 do artigo 88.º do CCP não é exigida a prestação de caução pelo Adjudicatário.</w:t>
      </w:r>
    </w:p>
    <w:p w14:paraId="2A79C60B" w14:textId="77777777" w:rsidR="004F7017" w:rsidRPr="00D85B8E" w:rsidRDefault="004F7017"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91" w:name="_Toc113292748"/>
      <w:bookmarkEnd w:id="290"/>
      <w:r w:rsidRPr="00D85B8E">
        <w:rPr>
          <w:rFonts w:ascii="Gill Sans MT" w:hAnsi="Gill Sans MT" w:cs="Gill Sans MT"/>
          <w:sz w:val="22"/>
          <w:szCs w:val="22"/>
        </w:rPr>
        <w:t>Aprovação e aceitação da minuta do contrato</w:t>
      </w:r>
      <w:bookmarkEnd w:id="291"/>
    </w:p>
    <w:p w14:paraId="1CAF703C" w14:textId="0C61372B" w:rsidR="00A348FF" w:rsidRPr="00D85B8E" w:rsidRDefault="00CA2F7B"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Simultaneamente com a decisão de adjudicação, o órgão competente para a decisão de contratar</w:t>
      </w:r>
      <w:r w:rsidR="004F7017" w:rsidRPr="00D85B8E">
        <w:rPr>
          <w:rFonts w:cs="Gill Sans MT"/>
          <w:b w:val="0"/>
          <w:bCs w:val="0"/>
          <w:spacing w:val="-2"/>
          <w:sz w:val="22"/>
          <w:szCs w:val="22"/>
        </w:rPr>
        <w:t xml:space="preserve"> aprova, nos termos dos artigos 98.º e 99.º do CCP, a minuta de contrato a celebrar.</w:t>
      </w:r>
    </w:p>
    <w:p w14:paraId="326DF5E7" w14:textId="30531752" w:rsidR="00CA2F7B" w:rsidRPr="00D85B8E" w:rsidRDefault="001F71E6"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A notificação da minuta do </w:t>
      </w:r>
      <w:r w:rsidR="00CA2F7B" w:rsidRPr="00D85B8E">
        <w:rPr>
          <w:rFonts w:cs="Gill Sans MT"/>
          <w:b w:val="0"/>
          <w:bCs w:val="0"/>
          <w:spacing w:val="-2"/>
          <w:sz w:val="22"/>
          <w:szCs w:val="22"/>
        </w:rPr>
        <w:t xml:space="preserve">contrato a celebrar </w:t>
      </w:r>
      <w:r w:rsidRPr="00D85B8E">
        <w:rPr>
          <w:rFonts w:cs="Gill Sans MT"/>
          <w:b w:val="0"/>
          <w:bCs w:val="0"/>
          <w:spacing w:val="-2"/>
          <w:sz w:val="22"/>
          <w:szCs w:val="22"/>
        </w:rPr>
        <w:t xml:space="preserve">deve </w:t>
      </w:r>
      <w:r w:rsidR="00CA2F7B" w:rsidRPr="00D85B8E">
        <w:rPr>
          <w:rFonts w:cs="Gill Sans MT"/>
          <w:b w:val="0"/>
          <w:bCs w:val="0"/>
          <w:spacing w:val="-2"/>
          <w:sz w:val="22"/>
          <w:szCs w:val="22"/>
        </w:rPr>
        <w:t>assinalar expressamente os ajustamentos propostos.</w:t>
      </w:r>
    </w:p>
    <w:p w14:paraId="49200466" w14:textId="77777777" w:rsidR="00A348FF" w:rsidRPr="000B70FC" w:rsidRDefault="00A348FF"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A minuta do contrato a celebrar e os ajustamentos propostos consideram-se aceites pelo adjudicatário quando ha</w:t>
      </w:r>
      <w:r w:rsidRPr="000B70FC">
        <w:rPr>
          <w:rFonts w:cs="Gill Sans MT"/>
          <w:b w:val="0"/>
          <w:bCs w:val="0"/>
          <w:spacing w:val="-2"/>
          <w:sz w:val="22"/>
          <w:szCs w:val="22"/>
        </w:rPr>
        <w:t xml:space="preserve">ja aceitação expressa ou quando não seja apresentada reclamação nos 5 (cinco) dias subsequentes à respetiva notificação. </w:t>
      </w:r>
    </w:p>
    <w:p w14:paraId="6C559744" w14:textId="77777777" w:rsidR="00A348FF" w:rsidRPr="000B70FC" w:rsidRDefault="00A348FF" w:rsidP="00BF78F9">
      <w:pPr>
        <w:pStyle w:val="Ttulo2"/>
        <w:keepNext w:val="0"/>
        <w:tabs>
          <w:tab w:val="clear" w:pos="510"/>
          <w:tab w:val="clear" w:pos="7799"/>
        </w:tabs>
        <w:spacing w:before="0" w:after="120" w:line="288" w:lineRule="auto"/>
        <w:rPr>
          <w:rFonts w:cs="Gill Sans MT"/>
          <w:b w:val="0"/>
          <w:bCs w:val="0"/>
          <w:spacing w:val="-2"/>
          <w:sz w:val="22"/>
          <w:szCs w:val="22"/>
        </w:rPr>
      </w:pPr>
      <w:r w:rsidRPr="000B70FC">
        <w:rPr>
          <w:rFonts w:cs="Gill Sans MT"/>
          <w:b w:val="0"/>
          <w:bCs w:val="0"/>
          <w:spacing w:val="-2"/>
          <w:sz w:val="22"/>
          <w:szCs w:val="22"/>
        </w:rPr>
        <w:lastRenderedPageBreak/>
        <w:t>As reclamações da minuta do contrato a celebrar só podem ter por fundamento a previsão de obrigações que contrariem ou que não constem dos documentos que integram o contrato ou ainda a recusa dos ajustamentos propostos.</w:t>
      </w:r>
    </w:p>
    <w:p w14:paraId="2A990038" w14:textId="22F3EBED" w:rsidR="00A348FF" w:rsidRPr="00D85B8E" w:rsidRDefault="00A348FF" w:rsidP="00BF78F9">
      <w:pPr>
        <w:pStyle w:val="Ttulo2"/>
        <w:keepNext w:val="0"/>
        <w:tabs>
          <w:tab w:val="clear" w:pos="510"/>
          <w:tab w:val="clear" w:pos="7799"/>
        </w:tabs>
        <w:spacing w:before="0" w:after="120" w:line="288" w:lineRule="auto"/>
        <w:rPr>
          <w:rFonts w:cs="Gill Sans MT"/>
          <w:b w:val="0"/>
          <w:bCs w:val="0"/>
          <w:spacing w:val="-2"/>
          <w:sz w:val="22"/>
          <w:szCs w:val="22"/>
        </w:rPr>
      </w:pPr>
      <w:r w:rsidRPr="000B70FC">
        <w:rPr>
          <w:rFonts w:cs="Gill Sans MT"/>
          <w:b w:val="0"/>
          <w:bCs w:val="0"/>
          <w:spacing w:val="-2"/>
          <w:sz w:val="22"/>
          <w:szCs w:val="22"/>
        </w:rPr>
        <w:t>No prazo de 10 (dez) dias</w:t>
      </w:r>
      <w:r w:rsidRPr="00D85B8E">
        <w:rPr>
          <w:rFonts w:cs="Gill Sans MT"/>
          <w:b w:val="0"/>
          <w:bCs w:val="0"/>
          <w:spacing w:val="-2"/>
          <w:sz w:val="22"/>
          <w:szCs w:val="22"/>
        </w:rPr>
        <w:t xml:space="preserve"> a contar da receção da reclamação, o</w:t>
      </w:r>
      <w:r w:rsidR="00E541B1" w:rsidRPr="00D85B8E">
        <w:rPr>
          <w:rFonts w:cs="Gill Sans MT"/>
          <w:b w:val="0"/>
          <w:bCs w:val="0"/>
          <w:spacing w:val="-2"/>
          <w:sz w:val="22"/>
          <w:szCs w:val="22"/>
        </w:rPr>
        <w:t xml:space="preserve"> órgão competente para a decisão de </w:t>
      </w:r>
      <w:r w:rsidR="001F33EC" w:rsidRPr="00D85B8E">
        <w:rPr>
          <w:rFonts w:cs="Gill Sans MT"/>
          <w:b w:val="0"/>
          <w:bCs w:val="0"/>
          <w:spacing w:val="-2"/>
          <w:sz w:val="22"/>
          <w:szCs w:val="22"/>
        </w:rPr>
        <w:t>contratar</w:t>
      </w:r>
      <w:r w:rsidR="00E541B1" w:rsidRPr="00D85B8E">
        <w:rPr>
          <w:rFonts w:cs="Gill Sans MT"/>
          <w:b w:val="0"/>
          <w:bCs w:val="0"/>
          <w:spacing w:val="-2"/>
          <w:sz w:val="22"/>
          <w:szCs w:val="22"/>
        </w:rPr>
        <w:t xml:space="preserve"> </w:t>
      </w:r>
      <w:r w:rsidRPr="00D85B8E">
        <w:rPr>
          <w:rFonts w:cs="Gill Sans MT"/>
          <w:b w:val="0"/>
          <w:bCs w:val="0"/>
          <w:spacing w:val="-2"/>
          <w:sz w:val="22"/>
          <w:szCs w:val="22"/>
        </w:rPr>
        <w:t>notifica o adjudicatário da sua decisão, equivalendo o silêncio à rejeição da reclamação.</w:t>
      </w:r>
    </w:p>
    <w:p w14:paraId="4AAA2934" w14:textId="77777777" w:rsidR="00A348FF" w:rsidRPr="00D85B8E" w:rsidRDefault="00A348FF"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Os ajustamentos que sejam aceites pelo adjudicatário devem ser notificados a todos os concorrentes cujas propostas não tenham sido excluídas.</w:t>
      </w:r>
    </w:p>
    <w:p w14:paraId="73F2BF2D" w14:textId="77777777" w:rsidR="003B6D7C" w:rsidRPr="00D85B8E" w:rsidRDefault="003B6D7C"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92" w:name="_Toc501098793"/>
      <w:bookmarkStart w:id="293" w:name="_Toc113292749"/>
      <w:bookmarkStart w:id="294" w:name="_Toc462225479"/>
      <w:bookmarkStart w:id="295" w:name="_Toc500156630"/>
      <w:r w:rsidRPr="00D85B8E">
        <w:rPr>
          <w:rFonts w:ascii="Gill Sans MT" w:hAnsi="Gill Sans MT" w:cs="Gill Sans MT"/>
          <w:sz w:val="22"/>
          <w:szCs w:val="22"/>
        </w:rPr>
        <w:t>Caducidade da Adjudicação</w:t>
      </w:r>
      <w:bookmarkEnd w:id="292"/>
      <w:bookmarkEnd w:id="293"/>
    </w:p>
    <w:p w14:paraId="429D21B3" w14:textId="77777777" w:rsidR="003B6D7C" w:rsidRPr="00D85B8E" w:rsidRDefault="003B6D7C"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Sem prejuízo de outras causas de caducidade previstas no CCP e no presente programa do procedimento, bem como as que resultem de outra legislação aplicável, a adjudicação caduca se ocorrerem circunstâncias supervenientes que inviabilizem a celebração do contrato, designadamente por impossibilidade natural ou jurídica, extinção da entidade adjudicante ou do adjudicatário ou por insolvência deste.</w:t>
      </w:r>
    </w:p>
    <w:p w14:paraId="2122AFB7" w14:textId="0D2EE1BE" w:rsidR="003B6D7C" w:rsidRPr="00D85B8E" w:rsidRDefault="003B6D7C"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Constitui ainda causa de caducidade da adjudicação a não apresentação do documento exigido na alínea </w:t>
      </w:r>
      <w:r w:rsidR="00E63429">
        <w:rPr>
          <w:rFonts w:cs="Gill Sans MT"/>
          <w:b w:val="0"/>
          <w:bCs w:val="0"/>
          <w:spacing w:val="-2"/>
          <w:sz w:val="22"/>
          <w:szCs w:val="22"/>
        </w:rPr>
        <w:t>d)</w:t>
      </w:r>
      <w:r w:rsidRPr="00D85B8E">
        <w:rPr>
          <w:rFonts w:cs="Gill Sans MT"/>
          <w:b w:val="0"/>
          <w:bCs w:val="0"/>
          <w:spacing w:val="-2"/>
          <w:sz w:val="22"/>
          <w:szCs w:val="22"/>
        </w:rPr>
        <w:t xml:space="preserve"> do n.º </w:t>
      </w:r>
      <w:r w:rsidR="00E63429">
        <w:rPr>
          <w:rFonts w:cs="Gill Sans MT"/>
          <w:b w:val="0"/>
          <w:bCs w:val="0"/>
          <w:spacing w:val="-2"/>
          <w:sz w:val="22"/>
          <w:szCs w:val="22"/>
        </w:rPr>
        <w:t>17.2</w:t>
      </w:r>
      <w:r w:rsidRPr="00D85B8E">
        <w:rPr>
          <w:rFonts w:cs="Gill Sans MT"/>
          <w:b w:val="0"/>
          <w:bCs w:val="0"/>
          <w:spacing w:val="-2"/>
          <w:sz w:val="22"/>
          <w:szCs w:val="22"/>
        </w:rPr>
        <w:t>.</w:t>
      </w:r>
    </w:p>
    <w:p w14:paraId="4ABBB13C" w14:textId="77777777" w:rsidR="003B6D7C" w:rsidRPr="00D85B8E" w:rsidRDefault="003B6D7C"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Quando as causas de caducidade da adjudicação referidas nos números anteriores respeitem ao adjudicatário, a entidade adjudicante deve adjudicar a proposta ordenada em lugar subsequente.</w:t>
      </w:r>
    </w:p>
    <w:p w14:paraId="1D8B15A7" w14:textId="77777777" w:rsidR="003B6D7C" w:rsidRPr="00D85B8E" w:rsidRDefault="003B6D7C" w:rsidP="00BF78F9">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O adjudicatário deve indemnizar a entidade adjudicante, nos termos gerais, pelos prejuízos que culposamente tenha causado.</w:t>
      </w:r>
    </w:p>
    <w:p w14:paraId="1EEE30CC" w14:textId="77777777" w:rsidR="001F71E6" w:rsidRPr="00D85B8E" w:rsidRDefault="001F71E6" w:rsidP="00D85B8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96" w:name="_Toc113292750"/>
      <w:r w:rsidRPr="00D85B8E">
        <w:rPr>
          <w:rFonts w:ascii="Gill Sans MT" w:hAnsi="Gill Sans MT" w:cs="Gill Sans MT"/>
          <w:sz w:val="22"/>
          <w:szCs w:val="22"/>
        </w:rPr>
        <w:t>CELEBRAÇÃO DE CONTRATO ESCRITO</w:t>
      </w:r>
      <w:bookmarkEnd w:id="294"/>
      <w:bookmarkEnd w:id="295"/>
      <w:bookmarkEnd w:id="296"/>
    </w:p>
    <w:p w14:paraId="32D2CE2A" w14:textId="77777777" w:rsidR="001F71E6" w:rsidRPr="00D85B8E" w:rsidRDefault="001F71E6" w:rsidP="00390E57">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O contrato deve ser celebrado no prazo de 30 (trinta) dias a contar da data da aceitação da minuta ou da decisão sobre a reclamação, mas nunca antes de:</w:t>
      </w:r>
    </w:p>
    <w:p w14:paraId="5C3BE2BE" w14:textId="77777777" w:rsidR="001F71E6" w:rsidRPr="00D85B8E" w:rsidRDefault="001F71E6" w:rsidP="00390E57">
      <w:pPr>
        <w:numPr>
          <w:ilvl w:val="0"/>
          <w:numId w:val="19"/>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Decorridos 10 (</w:t>
      </w:r>
      <w:r w:rsidRPr="00D85B8E">
        <w:rPr>
          <w:rFonts w:eastAsia="Times New Roman"/>
          <w:b w:val="0"/>
          <w:bCs w:val="0"/>
          <w:i/>
          <w:spacing w:val="-2"/>
          <w:sz w:val="22"/>
          <w:szCs w:val="22"/>
          <w:lang w:eastAsia="pt-PT"/>
        </w:rPr>
        <w:t>dez</w:t>
      </w:r>
      <w:r w:rsidRPr="00D85B8E">
        <w:rPr>
          <w:rFonts w:eastAsia="Times New Roman"/>
          <w:b w:val="0"/>
          <w:bCs w:val="0"/>
          <w:spacing w:val="-2"/>
          <w:sz w:val="22"/>
          <w:szCs w:val="22"/>
          <w:lang w:eastAsia="pt-PT"/>
        </w:rPr>
        <w:t>) dias contados da data da notificação da decisão de adjudicação a todos os concorrentes, sem prejuízo do disposto no n.º 2 do artigo 104.º. do CCP;</w:t>
      </w:r>
    </w:p>
    <w:p w14:paraId="007689CA" w14:textId="77777777" w:rsidR="001F71E6" w:rsidRPr="00D85B8E" w:rsidRDefault="001F71E6" w:rsidP="00390E57">
      <w:pPr>
        <w:numPr>
          <w:ilvl w:val="0"/>
          <w:numId w:val="19"/>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Apresentados todos os documentos de habilitação exigidos;</w:t>
      </w:r>
    </w:p>
    <w:p w14:paraId="713DD930" w14:textId="77777777" w:rsidR="001F71E6" w:rsidRPr="00D85B8E" w:rsidRDefault="001F71E6" w:rsidP="00390E57">
      <w:pPr>
        <w:numPr>
          <w:ilvl w:val="0"/>
          <w:numId w:val="19"/>
        </w:numPr>
        <w:tabs>
          <w:tab w:val="clear" w:pos="1134"/>
        </w:tabs>
        <w:spacing w:after="120" w:line="288" w:lineRule="auto"/>
        <w:ind w:left="714" w:hanging="357"/>
        <w:rPr>
          <w:rFonts w:eastAsia="Times New Roman"/>
          <w:b w:val="0"/>
          <w:bCs w:val="0"/>
          <w:spacing w:val="-2"/>
          <w:sz w:val="22"/>
          <w:szCs w:val="22"/>
          <w:lang w:eastAsia="pt-PT"/>
        </w:rPr>
      </w:pPr>
      <w:r w:rsidRPr="00D85B8E">
        <w:rPr>
          <w:rFonts w:eastAsia="Times New Roman"/>
          <w:b w:val="0"/>
          <w:bCs w:val="0"/>
          <w:spacing w:val="-2"/>
          <w:sz w:val="22"/>
          <w:szCs w:val="22"/>
          <w:lang w:eastAsia="pt-PT"/>
        </w:rPr>
        <w:t>Confirmados os compromissos assumidos por terceiras entidades relativos a atributos ou a termos ou condições da proposta adjudicada.</w:t>
      </w:r>
    </w:p>
    <w:p w14:paraId="2F458FC9" w14:textId="77777777" w:rsidR="00B70D80" w:rsidRPr="00D56381" w:rsidRDefault="00B70D80" w:rsidP="00B70D80">
      <w:pPr>
        <w:pStyle w:val="Ttulo2"/>
        <w:keepNext w:val="0"/>
        <w:tabs>
          <w:tab w:val="clear" w:pos="510"/>
          <w:tab w:val="clear" w:pos="7799"/>
        </w:tabs>
        <w:spacing w:before="0" w:after="120" w:line="288" w:lineRule="auto"/>
        <w:rPr>
          <w:rFonts w:cs="Gill Sans MT"/>
          <w:b w:val="0"/>
          <w:bCs w:val="0"/>
          <w:spacing w:val="-2"/>
          <w:sz w:val="22"/>
          <w:szCs w:val="22"/>
        </w:rPr>
      </w:pPr>
      <w:r w:rsidRPr="00D56381">
        <w:rPr>
          <w:rFonts w:cs="Gill Sans MT"/>
          <w:b w:val="0"/>
          <w:bCs w:val="0"/>
          <w:spacing w:val="-2"/>
          <w:sz w:val="22"/>
          <w:szCs w:val="22"/>
        </w:rPr>
        <w:t>O contrato será elaborado em suporte informático e assinado por meios eletrónicos, considerando-se outorgado na data de aposição da última assinatura.</w:t>
      </w:r>
    </w:p>
    <w:p w14:paraId="67EB895F" w14:textId="41849EEF" w:rsidR="007E57A4" w:rsidRDefault="007E57A4" w:rsidP="00B70D80">
      <w:pPr>
        <w:pStyle w:val="Ttulo2"/>
        <w:keepNext w:val="0"/>
        <w:tabs>
          <w:tab w:val="clear" w:pos="510"/>
          <w:tab w:val="clear" w:pos="7799"/>
        </w:tabs>
        <w:spacing w:before="0" w:after="120" w:line="288" w:lineRule="auto"/>
        <w:rPr>
          <w:rFonts w:cs="Gill Sans MT"/>
          <w:b w:val="0"/>
          <w:bCs w:val="0"/>
          <w:spacing w:val="-2"/>
          <w:sz w:val="22"/>
          <w:szCs w:val="22"/>
        </w:rPr>
      </w:pPr>
      <w:r w:rsidRPr="007E57A4">
        <w:rPr>
          <w:rFonts w:cs="Gill Sans MT"/>
          <w:b w:val="0"/>
          <w:bCs w:val="0"/>
          <w:spacing w:val="-2"/>
          <w:sz w:val="22"/>
          <w:szCs w:val="22"/>
        </w:rPr>
        <w:lastRenderedPageBreak/>
        <w:t>Juntamente com a remessa do contrato assinado referido no número anterior, e por se</w:t>
      </w:r>
      <w:r w:rsidR="00583824">
        <w:rPr>
          <w:rFonts w:cs="Gill Sans MT"/>
          <w:b w:val="0"/>
          <w:bCs w:val="0"/>
          <w:spacing w:val="-2"/>
          <w:sz w:val="22"/>
          <w:szCs w:val="22"/>
        </w:rPr>
        <w:t>r</w:t>
      </w:r>
      <w:r w:rsidRPr="007E57A4">
        <w:rPr>
          <w:rFonts w:cs="Gill Sans MT"/>
          <w:b w:val="0"/>
          <w:bCs w:val="0"/>
          <w:spacing w:val="-2"/>
          <w:sz w:val="22"/>
          <w:szCs w:val="22"/>
        </w:rPr>
        <w:t xml:space="preserve"> parte integrante do mesmo, deve ser devolvido o Acordo de Confidencialidade que consta do Anexo I do Caderno de Encargos</w:t>
      </w:r>
      <w:r>
        <w:rPr>
          <w:rFonts w:cs="Gill Sans MT"/>
          <w:b w:val="0"/>
          <w:bCs w:val="0"/>
          <w:spacing w:val="-2"/>
          <w:sz w:val="22"/>
          <w:szCs w:val="22"/>
        </w:rPr>
        <w:t>.</w:t>
      </w:r>
    </w:p>
    <w:p w14:paraId="1AA9D981" w14:textId="77777777" w:rsidR="00B70D80" w:rsidRPr="00D85B8E" w:rsidRDefault="00B70D80" w:rsidP="00B70D80">
      <w:pPr>
        <w:pStyle w:val="Ttulo2"/>
        <w:keepNext w:val="0"/>
        <w:tabs>
          <w:tab w:val="clear" w:pos="510"/>
          <w:tab w:val="clear" w:pos="7799"/>
        </w:tabs>
        <w:spacing w:before="0" w:after="120" w:line="288" w:lineRule="auto"/>
        <w:rPr>
          <w:rFonts w:cs="Gill Sans MT"/>
          <w:b w:val="0"/>
          <w:bCs w:val="0"/>
          <w:spacing w:val="-2"/>
          <w:sz w:val="22"/>
          <w:szCs w:val="22"/>
        </w:rPr>
      </w:pPr>
      <w:r>
        <w:rPr>
          <w:rFonts w:cs="Gill Sans MT"/>
          <w:b w:val="0"/>
          <w:bCs w:val="0"/>
          <w:spacing w:val="-2"/>
          <w:sz w:val="22"/>
          <w:szCs w:val="22"/>
        </w:rPr>
        <w:t>A</w:t>
      </w:r>
      <w:r w:rsidRPr="00D85B8E">
        <w:rPr>
          <w:rFonts w:cs="Gill Sans MT"/>
          <w:b w:val="0"/>
          <w:bCs w:val="0"/>
          <w:spacing w:val="-2"/>
          <w:sz w:val="22"/>
          <w:szCs w:val="22"/>
        </w:rPr>
        <w:t xml:space="preserve"> Entidade Adjudicante comunica ao Adjudicatário o prazo para a outorga e remessa do contrato, com a antecedência mínima de 3 (três) dias.</w:t>
      </w:r>
    </w:p>
    <w:p w14:paraId="0109F3C9" w14:textId="77777777" w:rsidR="00B70D80" w:rsidRPr="00D85B8E" w:rsidRDefault="00B70D80" w:rsidP="00B70D80">
      <w:pPr>
        <w:pStyle w:val="Ttulo2"/>
        <w:keepNext w:val="0"/>
        <w:tabs>
          <w:tab w:val="clear" w:pos="510"/>
          <w:tab w:val="clear" w:pos="7799"/>
        </w:tabs>
        <w:spacing w:before="0" w:after="120" w:line="288" w:lineRule="auto"/>
        <w:rPr>
          <w:rFonts w:cs="Gill Sans MT"/>
          <w:b w:val="0"/>
          <w:bCs w:val="0"/>
          <w:spacing w:val="-2"/>
          <w:sz w:val="22"/>
          <w:szCs w:val="22"/>
        </w:rPr>
      </w:pPr>
      <w:r w:rsidRPr="00D56381">
        <w:rPr>
          <w:rFonts w:cs="Gill Sans MT"/>
          <w:b w:val="0"/>
          <w:bCs w:val="0"/>
          <w:spacing w:val="-2"/>
          <w:sz w:val="22"/>
          <w:szCs w:val="22"/>
        </w:rPr>
        <w:t>O incumprimento do prazo concedido para a outorga e remessa do contrato pelo adjudicatário é causa de caducidade da adjudicação</w:t>
      </w:r>
      <w:r w:rsidRPr="00D85B8E">
        <w:rPr>
          <w:rFonts w:cs="Gill Sans MT"/>
          <w:b w:val="0"/>
          <w:bCs w:val="0"/>
          <w:spacing w:val="-2"/>
          <w:sz w:val="22"/>
          <w:szCs w:val="22"/>
        </w:rPr>
        <w:t>, bem como, no caso de o Adjudicatário ser um agrupamento, se os seus membros não se tiverem associado nos termos previstos no n.º 4 do artigo 54.º do CCP.</w:t>
      </w:r>
    </w:p>
    <w:p w14:paraId="16D72E3C" w14:textId="77777777" w:rsidR="001F71E6" w:rsidRPr="00D85B8E" w:rsidRDefault="001F71E6" w:rsidP="00390E57">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No caso referido no número anterior, o Adjudicatário perde a caução prestada a favor da Entidade Adjudicante, devendo o órgão competente para a decisão de contratar adjudicar à proposta ordenada em lugar subsequente no relatório final de avaliação das propostas.</w:t>
      </w:r>
    </w:p>
    <w:p w14:paraId="58157C8D" w14:textId="77777777" w:rsidR="001F71E6" w:rsidRPr="00D85B8E" w:rsidRDefault="001F71E6" w:rsidP="00390E57">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Se a Entidade Adjudicante não celebrar o contrato no prazo fixado, por facto que lhe seja imputável, pode o Adjudicatário desvincular-se da proposta, liberando-se a caução que haja sido prestada, sem prejuízo do direito a ser reembolsado de todas as despesas e demais encargos comprovadamente incorridos com a prestação da caução e com a elaboração da proposta.</w:t>
      </w:r>
    </w:p>
    <w:p w14:paraId="19CD4CA0" w14:textId="77777777" w:rsidR="004F7017" w:rsidRPr="00F92C7E" w:rsidRDefault="004F7017" w:rsidP="00F92C7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97" w:name="_Toc113292751"/>
      <w:r w:rsidRPr="00F92C7E">
        <w:rPr>
          <w:rFonts w:ascii="Gill Sans MT" w:hAnsi="Gill Sans MT" w:cs="Gill Sans MT"/>
          <w:sz w:val="22"/>
          <w:szCs w:val="22"/>
        </w:rPr>
        <w:t>Despesas</w:t>
      </w:r>
      <w:bookmarkEnd w:id="297"/>
    </w:p>
    <w:p w14:paraId="7401469A" w14:textId="77777777" w:rsidR="004F7017" w:rsidRPr="00D85B8E" w:rsidRDefault="004F7017" w:rsidP="00390E57">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Todas as despesas inerentes à elaboração e apresentação de propostas, bem como todas as despesas relacionadas com a celebração do contrato, constituem encargo dos </w:t>
      </w:r>
      <w:r w:rsidR="00954F73" w:rsidRPr="00D85B8E">
        <w:rPr>
          <w:rFonts w:cs="Gill Sans MT"/>
          <w:b w:val="0"/>
          <w:bCs w:val="0"/>
          <w:spacing w:val="-2"/>
          <w:sz w:val="22"/>
          <w:szCs w:val="22"/>
        </w:rPr>
        <w:t xml:space="preserve">Concorrentes </w:t>
      </w:r>
      <w:r w:rsidRPr="00D85B8E">
        <w:rPr>
          <w:rFonts w:cs="Gill Sans MT"/>
          <w:b w:val="0"/>
          <w:bCs w:val="0"/>
          <w:spacing w:val="-2"/>
          <w:sz w:val="22"/>
          <w:szCs w:val="22"/>
        </w:rPr>
        <w:t xml:space="preserve">ou do </w:t>
      </w:r>
      <w:r w:rsidR="00954F73" w:rsidRPr="00D85B8E">
        <w:rPr>
          <w:rFonts w:cs="Gill Sans MT"/>
          <w:b w:val="0"/>
          <w:bCs w:val="0"/>
          <w:spacing w:val="-2"/>
          <w:sz w:val="22"/>
          <w:szCs w:val="22"/>
        </w:rPr>
        <w:t>Adjudicatário</w:t>
      </w:r>
      <w:r w:rsidRPr="00D85B8E">
        <w:rPr>
          <w:rFonts w:cs="Gill Sans MT"/>
          <w:b w:val="0"/>
          <w:bCs w:val="0"/>
          <w:spacing w:val="-2"/>
          <w:sz w:val="22"/>
          <w:szCs w:val="22"/>
        </w:rPr>
        <w:t>, conforme o caso.</w:t>
      </w:r>
    </w:p>
    <w:p w14:paraId="6FFE6FCA" w14:textId="77777777" w:rsidR="004F7017" w:rsidRPr="00F92C7E" w:rsidRDefault="004F7017" w:rsidP="00F92C7E">
      <w:pPr>
        <w:pStyle w:val="Ttulo1"/>
        <w:tabs>
          <w:tab w:val="clear" w:pos="0"/>
          <w:tab w:val="clear" w:pos="510"/>
        </w:tabs>
        <w:spacing w:before="600" w:after="120" w:line="288" w:lineRule="auto"/>
        <w:ind w:left="425" w:hanging="425"/>
        <w:rPr>
          <w:rFonts w:ascii="Gill Sans MT" w:hAnsi="Gill Sans MT" w:cs="Gill Sans MT"/>
          <w:sz w:val="22"/>
          <w:szCs w:val="22"/>
        </w:rPr>
      </w:pPr>
      <w:bookmarkStart w:id="298" w:name="_Toc113292752"/>
      <w:r w:rsidRPr="00F92C7E">
        <w:rPr>
          <w:rFonts w:ascii="Gill Sans MT" w:hAnsi="Gill Sans MT" w:cs="Gill Sans MT"/>
          <w:sz w:val="22"/>
          <w:szCs w:val="22"/>
        </w:rPr>
        <w:t>Legislação aplicável</w:t>
      </w:r>
      <w:bookmarkEnd w:id="298"/>
    </w:p>
    <w:p w14:paraId="2AF4EC9E" w14:textId="2AE92566" w:rsidR="005218AD" w:rsidRPr="006F7153" w:rsidRDefault="004F7017" w:rsidP="006F7153">
      <w:pPr>
        <w:pStyle w:val="Ttulo2"/>
        <w:keepNext w:val="0"/>
        <w:tabs>
          <w:tab w:val="clear" w:pos="510"/>
          <w:tab w:val="clear" w:pos="7799"/>
        </w:tabs>
        <w:spacing w:before="0" w:after="120" w:line="288" w:lineRule="auto"/>
        <w:rPr>
          <w:rFonts w:cs="Gill Sans MT"/>
          <w:b w:val="0"/>
          <w:bCs w:val="0"/>
          <w:spacing w:val="-2"/>
          <w:sz w:val="22"/>
          <w:szCs w:val="22"/>
        </w:rPr>
      </w:pPr>
      <w:r w:rsidRPr="00D85B8E">
        <w:rPr>
          <w:rFonts w:cs="Gill Sans MT"/>
          <w:b w:val="0"/>
          <w:bCs w:val="0"/>
          <w:spacing w:val="-2"/>
          <w:sz w:val="22"/>
          <w:szCs w:val="22"/>
        </w:rPr>
        <w:t xml:space="preserve">A todas as matérias que não estiverem especialmente reguladas no presente Programa do </w:t>
      </w:r>
      <w:r w:rsidR="00F459AD" w:rsidRPr="00D85B8E">
        <w:rPr>
          <w:rFonts w:cs="Gill Sans MT"/>
          <w:b w:val="0"/>
          <w:bCs w:val="0"/>
          <w:spacing w:val="-2"/>
          <w:sz w:val="22"/>
          <w:szCs w:val="22"/>
        </w:rPr>
        <w:t>Procedimento</w:t>
      </w:r>
      <w:r w:rsidRPr="00D85B8E">
        <w:rPr>
          <w:rFonts w:cs="Gill Sans MT"/>
          <w:b w:val="0"/>
          <w:bCs w:val="0"/>
          <w:spacing w:val="-2"/>
          <w:sz w:val="22"/>
          <w:szCs w:val="22"/>
        </w:rPr>
        <w:t>, aplica-se o disposto no CCP.</w:t>
      </w:r>
      <w:bookmarkStart w:id="299" w:name="_Toc199327007"/>
      <w:bookmarkStart w:id="300" w:name="_Toc199327233"/>
      <w:bookmarkStart w:id="301" w:name="_Toc199328060"/>
      <w:bookmarkStart w:id="302" w:name="_Toc199327008"/>
      <w:bookmarkStart w:id="303" w:name="_Toc199327234"/>
      <w:bookmarkStart w:id="304" w:name="_Toc199328061"/>
      <w:bookmarkStart w:id="305" w:name="_Toc199327009"/>
      <w:bookmarkStart w:id="306" w:name="_Toc199327235"/>
      <w:bookmarkStart w:id="307" w:name="_Toc199328062"/>
      <w:bookmarkStart w:id="308" w:name="_Toc199327010"/>
      <w:bookmarkStart w:id="309" w:name="_Toc199327236"/>
      <w:bookmarkStart w:id="310" w:name="_Toc199328063"/>
      <w:bookmarkStart w:id="311" w:name="_Toc199327011"/>
      <w:bookmarkStart w:id="312" w:name="_Toc199327237"/>
      <w:bookmarkStart w:id="313" w:name="_Toc199328064"/>
      <w:bookmarkStart w:id="314" w:name="_Toc199327012"/>
      <w:bookmarkStart w:id="315" w:name="_Toc199327238"/>
      <w:bookmarkStart w:id="316" w:name="_Toc199328065"/>
      <w:bookmarkStart w:id="317" w:name="_Toc199327013"/>
      <w:bookmarkStart w:id="318" w:name="_Toc199327239"/>
      <w:bookmarkStart w:id="319" w:name="_Toc199328066"/>
      <w:bookmarkStart w:id="320" w:name="_Toc199327241"/>
      <w:bookmarkStart w:id="321" w:name="_Toc199328068"/>
      <w:bookmarkStart w:id="322" w:name="_Toc199327244"/>
      <w:bookmarkStart w:id="323" w:name="_Toc199328071"/>
      <w:bookmarkStart w:id="324" w:name="_Toc199328089"/>
      <w:bookmarkStart w:id="325" w:name="_Toc199328095"/>
      <w:bookmarkEnd w:id="278"/>
      <w:bookmarkEnd w:id="279"/>
      <w:bookmarkEnd w:id="280"/>
      <w:bookmarkEnd w:id="281"/>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9BB334F" w14:textId="77777777" w:rsidR="00E5430B" w:rsidRDefault="00120314" w:rsidP="00120314">
      <w:pPr>
        <w:pStyle w:val="Ttulo2"/>
        <w:numPr>
          <w:ilvl w:val="0"/>
          <w:numId w:val="0"/>
        </w:numPr>
        <w:jc w:val="center"/>
      </w:pPr>
      <w:r>
        <w:br w:type="page"/>
      </w:r>
    </w:p>
    <w:p w14:paraId="20236761" w14:textId="77777777" w:rsidR="00FD0DD9" w:rsidRPr="00FD0DD9" w:rsidRDefault="00A2430D" w:rsidP="00FD0DD9">
      <w:pPr>
        <w:pStyle w:val="Legenda"/>
        <w:spacing w:after="120" w:line="288" w:lineRule="auto"/>
        <w:rPr>
          <w:noProof/>
          <w:sz w:val="28"/>
        </w:rPr>
      </w:pPr>
      <w:bookmarkStart w:id="326" w:name="_Ref331606506"/>
      <w:r w:rsidRPr="00FD0DD9">
        <w:rPr>
          <w:sz w:val="28"/>
        </w:rPr>
        <w:lastRenderedPageBreak/>
        <w:t xml:space="preserve">ANEXO </w:t>
      </w:r>
      <w:bookmarkEnd w:id="326"/>
      <w:r w:rsidR="00FD0DD9" w:rsidRPr="00FD0DD9">
        <w:rPr>
          <w:noProof/>
          <w:sz w:val="28"/>
        </w:rPr>
        <w:t>I</w:t>
      </w:r>
    </w:p>
    <w:p w14:paraId="7A2AC6C3" w14:textId="386F9646" w:rsidR="004976E2" w:rsidRPr="00FD0DD9" w:rsidRDefault="004976E2" w:rsidP="00FD0DD9">
      <w:pPr>
        <w:pStyle w:val="Legenda"/>
        <w:spacing w:after="120" w:line="288" w:lineRule="auto"/>
        <w:rPr>
          <w:rFonts w:eastAsia="Times New Roman"/>
          <w:bCs/>
          <w:caps/>
          <w:spacing w:val="-2"/>
          <w:sz w:val="24"/>
          <w:szCs w:val="26"/>
          <w:lang w:eastAsia="pt-PT"/>
        </w:rPr>
      </w:pPr>
      <w:r w:rsidRPr="00FD0DD9">
        <w:rPr>
          <w:rFonts w:eastAsia="Times New Roman"/>
          <w:caps/>
          <w:spacing w:val="-2"/>
          <w:sz w:val="24"/>
          <w:szCs w:val="26"/>
          <w:lang w:eastAsia="pt-PT"/>
        </w:rPr>
        <w:t xml:space="preserve">DocumentoS comprovativoS do envio do anúncio para publicação </w:t>
      </w:r>
    </w:p>
    <w:p w14:paraId="561810CA"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r w:rsidRPr="00A006F7">
        <w:rPr>
          <w:rFonts w:eastAsia="Times New Roman"/>
          <w:bCs w:val="0"/>
          <w:caps/>
          <w:color w:val="auto"/>
          <w:spacing w:val="-2"/>
          <w:sz w:val="22"/>
          <w:szCs w:val="22"/>
          <w:lang w:eastAsia="pt-PT"/>
        </w:rPr>
        <w:t>(documentos comprovativos da submissão do ato de publicação do anúncio)</w:t>
      </w:r>
    </w:p>
    <w:p w14:paraId="7448E93A"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p>
    <w:p w14:paraId="2C2839BA"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p>
    <w:p w14:paraId="1E3B5E87"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p>
    <w:p w14:paraId="66A61F3B"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p>
    <w:p w14:paraId="0E09117F"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p>
    <w:p w14:paraId="0CF100AB" w14:textId="77777777" w:rsidR="004976E2" w:rsidRDefault="004976E2" w:rsidP="00FD0DD9">
      <w:pPr>
        <w:pStyle w:val="Corpodetexto3"/>
        <w:spacing w:line="288" w:lineRule="auto"/>
        <w:rPr>
          <w:rFonts w:eastAsia="Times New Roman"/>
          <w:bCs w:val="0"/>
          <w:caps/>
          <w:color w:val="auto"/>
          <w:spacing w:val="-2"/>
          <w:sz w:val="22"/>
          <w:szCs w:val="22"/>
          <w:lang w:eastAsia="pt-PT"/>
        </w:rPr>
      </w:pPr>
      <w:r>
        <w:rPr>
          <w:rFonts w:eastAsia="Times New Roman"/>
          <w:bCs w:val="0"/>
          <w:caps/>
          <w:color w:val="auto"/>
          <w:spacing w:val="-2"/>
          <w:sz w:val="22"/>
          <w:szCs w:val="22"/>
          <w:lang w:eastAsia="pt-PT"/>
        </w:rPr>
        <w:t>anexo I.a – documento comprovativo do envio do anúncio para publicação no diário da república</w:t>
      </w:r>
    </w:p>
    <w:p w14:paraId="14B35732" w14:textId="77777777" w:rsidR="004976E2" w:rsidRDefault="004976E2" w:rsidP="00FD0DD9">
      <w:pPr>
        <w:pStyle w:val="Corpodetexto3"/>
        <w:spacing w:line="288" w:lineRule="auto"/>
        <w:jc w:val="center"/>
        <w:rPr>
          <w:rFonts w:eastAsia="Times New Roman"/>
          <w:bCs w:val="0"/>
          <w:caps/>
          <w:color w:val="auto"/>
          <w:spacing w:val="-2"/>
          <w:sz w:val="22"/>
          <w:szCs w:val="22"/>
          <w:lang w:eastAsia="pt-PT"/>
        </w:rPr>
      </w:pPr>
    </w:p>
    <w:p w14:paraId="08676F53" w14:textId="77777777" w:rsidR="004976E2" w:rsidRPr="00A006F7" w:rsidRDefault="004976E2" w:rsidP="00FD0DD9">
      <w:pPr>
        <w:pStyle w:val="Corpodetexto3"/>
        <w:spacing w:line="288" w:lineRule="auto"/>
        <w:jc w:val="center"/>
        <w:rPr>
          <w:rFonts w:eastAsia="Times New Roman"/>
          <w:bCs w:val="0"/>
          <w:caps/>
          <w:color w:val="auto"/>
          <w:spacing w:val="-2"/>
          <w:sz w:val="22"/>
          <w:szCs w:val="22"/>
          <w:lang w:eastAsia="pt-PT"/>
        </w:rPr>
      </w:pPr>
    </w:p>
    <w:p w14:paraId="03267F53" w14:textId="77777777" w:rsidR="004976E2" w:rsidRPr="005865AA" w:rsidRDefault="004976E2" w:rsidP="004976E2">
      <w:pPr>
        <w:pStyle w:val="Ttulo2"/>
        <w:numPr>
          <w:ilvl w:val="0"/>
          <w:numId w:val="0"/>
        </w:numPr>
      </w:pPr>
      <w:r w:rsidRPr="00120314">
        <w:br w:type="page"/>
      </w:r>
    </w:p>
    <w:p w14:paraId="43DECD00" w14:textId="4517F1D7" w:rsidR="0007074F" w:rsidRDefault="0007074F">
      <w:pPr>
        <w:spacing w:after="0" w:line="240" w:lineRule="auto"/>
        <w:jc w:val="left"/>
        <w:rPr>
          <w:rFonts w:eastAsia="Times New Roman"/>
          <w:bCs w:val="0"/>
          <w:caps/>
          <w:color w:val="auto"/>
          <w:spacing w:val="-2"/>
          <w:lang w:eastAsia="pt-PT"/>
        </w:rPr>
      </w:pPr>
    </w:p>
    <w:p w14:paraId="35AA6CC3" w14:textId="77777777" w:rsidR="00FD0DD9" w:rsidRPr="00FD0DD9" w:rsidRDefault="00F14BAA" w:rsidP="00FD0DD9">
      <w:pPr>
        <w:pStyle w:val="Legenda"/>
        <w:spacing w:after="120" w:line="288" w:lineRule="auto"/>
        <w:rPr>
          <w:noProof/>
          <w:sz w:val="28"/>
        </w:rPr>
      </w:pPr>
      <w:bookmarkStart w:id="327" w:name="_Ref337114686"/>
      <w:bookmarkStart w:id="328" w:name="_Toc253768123"/>
      <w:bookmarkStart w:id="329" w:name="_Toc290655742"/>
      <w:bookmarkStart w:id="330" w:name="_Toc295898773"/>
      <w:bookmarkStart w:id="331" w:name="_Toc303954528"/>
      <w:bookmarkStart w:id="332" w:name="_Toc335149727"/>
      <w:r w:rsidRPr="00FD0DD9">
        <w:rPr>
          <w:sz w:val="28"/>
        </w:rPr>
        <w:t xml:space="preserve">ANEXO </w:t>
      </w:r>
      <w:bookmarkStart w:id="333" w:name="_Toc303954529"/>
      <w:bookmarkStart w:id="334" w:name="_Toc253768124"/>
      <w:bookmarkStart w:id="335" w:name="_Toc290655743"/>
      <w:bookmarkStart w:id="336" w:name="_Toc295898774"/>
      <w:bookmarkEnd w:id="327"/>
      <w:bookmarkEnd w:id="328"/>
      <w:bookmarkEnd w:id="329"/>
      <w:bookmarkEnd w:id="330"/>
      <w:bookmarkEnd w:id="331"/>
      <w:bookmarkEnd w:id="332"/>
      <w:r w:rsidR="00FD0DD9" w:rsidRPr="00FD0DD9">
        <w:rPr>
          <w:noProof/>
          <w:sz w:val="28"/>
        </w:rPr>
        <w:t>II</w:t>
      </w:r>
    </w:p>
    <w:p w14:paraId="0EE0501A" w14:textId="40419F69" w:rsidR="002E35BB" w:rsidRPr="00FD0DD9" w:rsidRDefault="002E35BB" w:rsidP="00FD0DD9">
      <w:pPr>
        <w:pStyle w:val="Legenda"/>
        <w:spacing w:after="120" w:line="288" w:lineRule="auto"/>
        <w:rPr>
          <w:caps/>
          <w:sz w:val="24"/>
          <w:lang w:eastAsia="pt-PT"/>
        </w:rPr>
      </w:pPr>
      <w:r w:rsidRPr="00FD0DD9">
        <w:rPr>
          <w:caps/>
          <w:sz w:val="24"/>
          <w:lang w:eastAsia="pt-PT"/>
        </w:rPr>
        <w:t>Modelo de Declaração do Concorrente</w:t>
      </w:r>
      <w:bookmarkEnd w:id="333"/>
    </w:p>
    <w:p w14:paraId="4E6DBCA0" w14:textId="11CB584A" w:rsidR="002E35BB" w:rsidRPr="00FD0DD9" w:rsidRDefault="002E35BB" w:rsidP="00FD0DD9">
      <w:pPr>
        <w:spacing w:after="120" w:line="288" w:lineRule="auto"/>
        <w:jc w:val="center"/>
        <w:rPr>
          <w:sz w:val="20"/>
        </w:rPr>
      </w:pPr>
      <w:r w:rsidRPr="00FD0DD9">
        <w:rPr>
          <w:sz w:val="20"/>
        </w:rPr>
        <w:t xml:space="preserve">(a que se refere </w:t>
      </w:r>
      <w:r w:rsidR="00DF699C" w:rsidRPr="00FD0DD9">
        <w:rPr>
          <w:sz w:val="20"/>
        </w:rPr>
        <w:t xml:space="preserve">a alínea </w:t>
      </w:r>
      <w:r w:rsidR="00E63429">
        <w:rPr>
          <w:sz w:val="20"/>
        </w:rPr>
        <w:t>a)</w:t>
      </w:r>
      <w:r w:rsidR="00DF699C" w:rsidRPr="00FD0DD9">
        <w:rPr>
          <w:sz w:val="20"/>
        </w:rPr>
        <w:t xml:space="preserve"> do </w:t>
      </w:r>
      <w:r w:rsidRPr="00FD0DD9">
        <w:rPr>
          <w:sz w:val="20"/>
        </w:rPr>
        <w:t xml:space="preserve">n.º </w:t>
      </w:r>
      <w:r w:rsidR="00E63429">
        <w:rPr>
          <w:sz w:val="20"/>
        </w:rPr>
        <w:t>7.1</w:t>
      </w:r>
      <w:r w:rsidRPr="00FD0DD9">
        <w:rPr>
          <w:sz w:val="20"/>
        </w:rPr>
        <w:t>)</w:t>
      </w:r>
    </w:p>
    <w:p w14:paraId="62EA3564" w14:textId="77777777" w:rsidR="002E35BB" w:rsidRPr="006F7153" w:rsidRDefault="002E35BB" w:rsidP="00FD0DD9">
      <w:pPr>
        <w:pStyle w:val="Avanonormal"/>
        <w:spacing w:after="120" w:line="288" w:lineRule="auto"/>
        <w:ind w:left="0"/>
        <w:rPr>
          <w:sz w:val="22"/>
          <w:szCs w:val="22"/>
          <w:lang w:eastAsia="en-US"/>
        </w:rPr>
      </w:pPr>
    </w:p>
    <w:bookmarkEnd w:id="334"/>
    <w:bookmarkEnd w:id="335"/>
    <w:bookmarkEnd w:id="336"/>
    <w:p w14:paraId="3D3608AC" w14:textId="0E8EADBE"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 xml:space="preserve">1 - ... (nome, número de documento de identificação e morada), na qualidade de representante legal de (1)...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w:t>
      </w:r>
      <w:r w:rsidR="00BE1781">
        <w:rPr>
          <w:rFonts w:eastAsia="Times New Roman" w:cs="Times New Roman"/>
          <w:b w:val="0"/>
          <w:bCs w:val="0"/>
          <w:color w:val="auto"/>
          <w:spacing w:val="0"/>
          <w:sz w:val="22"/>
          <w:szCs w:val="22"/>
          <w:lang w:eastAsia="pt-PT"/>
        </w:rPr>
        <w:t>concurso público</w:t>
      </w:r>
      <w:r w:rsidRPr="006F7153">
        <w:rPr>
          <w:rFonts w:eastAsia="Times New Roman" w:cs="Times New Roman"/>
          <w:b w:val="0"/>
          <w:bCs w:val="0"/>
          <w:color w:val="auto"/>
          <w:spacing w:val="0"/>
          <w:sz w:val="22"/>
          <w:szCs w:val="22"/>
          <w:lang w:eastAsia="pt-PT"/>
        </w:rPr>
        <w:t xml:space="preserve"> para </w:t>
      </w:r>
      <w:r w:rsidR="00E63429" w:rsidRPr="00F416EB">
        <w:rPr>
          <w:rFonts w:eastAsia="Times New Roman" w:cs="Times New Roman"/>
          <w:b w:val="0"/>
          <w:bCs w:val="0"/>
          <w:noProof/>
          <w:color w:val="auto"/>
          <w:spacing w:val="0"/>
          <w:sz w:val="22"/>
          <w:szCs w:val="22"/>
          <w:lang w:eastAsia="pt-PT"/>
        </w:rPr>
        <w:t>Fornecimento de Telas Filtrantes para Equipamentos da Águas do Norte, S.A.</w:t>
      </w:r>
      <w:r w:rsidRPr="006F7153">
        <w:rPr>
          <w:rFonts w:eastAsia="Times New Roman" w:cs="Times New Roman"/>
          <w:b w:val="0"/>
          <w:bCs w:val="0"/>
          <w:color w:val="auto"/>
          <w:spacing w:val="0"/>
          <w:sz w:val="22"/>
          <w:szCs w:val="22"/>
          <w:lang w:eastAsia="pt-PT"/>
        </w:rPr>
        <w:t xml:space="preserve">, </w:t>
      </w:r>
      <w:r w:rsidR="00E63429" w:rsidRPr="00F416EB">
        <w:rPr>
          <w:rFonts w:eastAsia="Times New Roman" w:cs="Times New Roman"/>
          <w:b w:val="0"/>
          <w:bCs w:val="0"/>
          <w:noProof/>
          <w:color w:val="auto"/>
          <w:spacing w:val="0"/>
          <w:sz w:val="22"/>
          <w:szCs w:val="22"/>
          <w:lang w:eastAsia="pt-PT"/>
        </w:rPr>
        <w:t>PRC_0381/2022_EXP</w:t>
      </w:r>
      <w:r w:rsidRPr="006F7153">
        <w:rPr>
          <w:rFonts w:eastAsia="Times New Roman" w:cs="Times New Roman"/>
          <w:b w:val="0"/>
          <w:bCs w:val="0"/>
          <w:color w:val="auto"/>
          <w:spacing w:val="0"/>
          <w:sz w:val="22"/>
          <w:szCs w:val="22"/>
          <w:lang w:eastAsia="pt-PT"/>
        </w:rPr>
        <w:t xml:space="preserve">, </w:t>
      </w:r>
      <w:r w:rsidR="00F44D11">
        <w:rPr>
          <w:rFonts w:eastAsia="Times New Roman" w:cs="Times New Roman"/>
          <w:b w:val="0"/>
          <w:bCs w:val="0"/>
          <w:color w:val="auto"/>
          <w:spacing w:val="0"/>
          <w:sz w:val="22"/>
          <w:szCs w:val="22"/>
          <w:lang w:eastAsia="pt-PT"/>
        </w:rPr>
        <w:t xml:space="preserve">Lote …., </w:t>
      </w:r>
      <w:r w:rsidRPr="006F7153">
        <w:rPr>
          <w:rFonts w:eastAsia="Times New Roman" w:cs="Times New Roman"/>
          <w:b w:val="0"/>
          <w:bCs w:val="0"/>
          <w:color w:val="auto"/>
          <w:spacing w:val="0"/>
          <w:sz w:val="22"/>
          <w:szCs w:val="22"/>
          <w:lang w:eastAsia="pt-PT"/>
        </w:rPr>
        <w:t>declara, sob compromisso de honra, que a sua representada (2) se obriga a executar o referido contrato em conformidade com o conteúdo do mencionado caderno de encargos, relativamente ao qual declara aceitar, sem reservas, todas as suas cláusulas.</w:t>
      </w:r>
    </w:p>
    <w:p w14:paraId="5CF78985"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2 - Declara também que executa o referido contrato nos termos previstos nos seguintes documentos, que junta em anexo (3):</w:t>
      </w:r>
    </w:p>
    <w:p w14:paraId="1F63A7C2"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proofErr w:type="gramStart"/>
      <w:r w:rsidRPr="006F7153">
        <w:rPr>
          <w:rFonts w:eastAsia="Times New Roman" w:cs="Times New Roman"/>
          <w:b w:val="0"/>
          <w:bCs w:val="0"/>
          <w:color w:val="auto"/>
          <w:spacing w:val="0"/>
          <w:sz w:val="22"/>
          <w:szCs w:val="22"/>
          <w:lang w:eastAsia="pt-PT"/>
        </w:rPr>
        <w:t>a)...</w:t>
      </w:r>
      <w:proofErr w:type="gramEnd"/>
    </w:p>
    <w:p w14:paraId="4D277B4B"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proofErr w:type="gramStart"/>
      <w:r w:rsidRPr="006F7153">
        <w:rPr>
          <w:rFonts w:eastAsia="Times New Roman" w:cs="Times New Roman"/>
          <w:b w:val="0"/>
          <w:bCs w:val="0"/>
          <w:color w:val="auto"/>
          <w:spacing w:val="0"/>
          <w:sz w:val="22"/>
          <w:szCs w:val="22"/>
          <w:lang w:eastAsia="pt-PT"/>
        </w:rPr>
        <w:t>b)...</w:t>
      </w:r>
      <w:proofErr w:type="gramEnd"/>
    </w:p>
    <w:p w14:paraId="7EB1C076"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3 - Declara ainda que renuncia a foro especial e se submete, em tudo o que respeitar à execução do referido contrato, ao disposto na legislação portuguesa aplicável.</w:t>
      </w:r>
    </w:p>
    <w:p w14:paraId="0431755E"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4 - Mais declara, sob compromisso de honra, que não se encontra em nenhuma das situações previstas no n.º 1 do artigo 55.º do Código dos Contratos Públicos.</w:t>
      </w:r>
    </w:p>
    <w:p w14:paraId="78704C6B"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 </w:t>
      </w:r>
    </w:p>
    <w:p w14:paraId="0730AAB2"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6 - Quando a entidade adjudicante o solicitar, o concorrente obriga-se, nos termos do disposto no artigo 81.º do Código dos Contratos Públicos, a apresentar os documentos comprovativos de que não se encontra nas situações previstas nas alíneas b), d), e) e i) do n.º 1 do artigo 55.º do referido Código.</w:t>
      </w:r>
    </w:p>
    <w:p w14:paraId="71113206"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 xml:space="preserve">7 - O declarante tem ainda pleno conhecimento de que a não apresentação dos documentos solicitados nos termos do número anterior, por motivo que lhe seja imputável, determina a caducidade da adjudicação que eventualmente recaia sobre a proposta apresentada e constitui </w:t>
      </w:r>
      <w:r w:rsidRPr="006F7153">
        <w:rPr>
          <w:rFonts w:eastAsia="Times New Roman" w:cs="Times New Roman"/>
          <w:b w:val="0"/>
          <w:bCs w:val="0"/>
          <w:color w:val="auto"/>
          <w:spacing w:val="0"/>
          <w:sz w:val="22"/>
          <w:szCs w:val="22"/>
          <w:lang w:eastAsia="pt-PT"/>
        </w:rPr>
        <w:lastRenderedPageBreak/>
        <w:t>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3BB8F555"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p>
    <w:p w14:paraId="41A8A01C" w14:textId="77777777" w:rsidR="00A43D9D" w:rsidRPr="006F7153"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r w:rsidRPr="006F7153">
        <w:rPr>
          <w:rFonts w:eastAsia="Times New Roman" w:cs="Times New Roman"/>
          <w:b w:val="0"/>
          <w:bCs w:val="0"/>
          <w:color w:val="auto"/>
          <w:spacing w:val="0"/>
          <w:sz w:val="22"/>
          <w:szCs w:val="22"/>
          <w:lang w:eastAsia="pt-PT"/>
        </w:rPr>
        <w:t>... (local</w:t>
      </w:r>
      <w:proofErr w:type="gramStart"/>
      <w:r w:rsidRPr="006F7153">
        <w:rPr>
          <w:rFonts w:eastAsia="Times New Roman" w:cs="Times New Roman"/>
          <w:b w:val="0"/>
          <w:bCs w:val="0"/>
          <w:color w:val="auto"/>
          <w:spacing w:val="0"/>
          <w:sz w:val="22"/>
          <w:szCs w:val="22"/>
          <w:lang w:eastAsia="pt-PT"/>
        </w:rPr>
        <w:t>),...</w:t>
      </w:r>
      <w:proofErr w:type="gramEnd"/>
      <w:r w:rsidRPr="006F7153">
        <w:rPr>
          <w:rFonts w:eastAsia="Times New Roman" w:cs="Times New Roman"/>
          <w:b w:val="0"/>
          <w:bCs w:val="0"/>
          <w:color w:val="auto"/>
          <w:spacing w:val="0"/>
          <w:sz w:val="22"/>
          <w:szCs w:val="22"/>
          <w:lang w:eastAsia="pt-PT"/>
        </w:rPr>
        <w:t xml:space="preserve"> (data),... [assinatura (4)].</w:t>
      </w:r>
    </w:p>
    <w:p w14:paraId="7D133107" w14:textId="77777777" w:rsidR="00A43D9D" w:rsidRDefault="00A43D9D"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p>
    <w:p w14:paraId="112E1E5F" w14:textId="77777777" w:rsidR="006F2E4C" w:rsidRPr="006F7153" w:rsidRDefault="006F2E4C" w:rsidP="00FD0DD9">
      <w:pPr>
        <w:autoSpaceDE w:val="0"/>
        <w:autoSpaceDN w:val="0"/>
        <w:adjustRightInd w:val="0"/>
        <w:spacing w:after="120" w:line="288" w:lineRule="auto"/>
        <w:rPr>
          <w:rFonts w:eastAsia="Times New Roman" w:cs="Times New Roman"/>
          <w:b w:val="0"/>
          <w:bCs w:val="0"/>
          <w:color w:val="auto"/>
          <w:spacing w:val="0"/>
          <w:sz w:val="22"/>
          <w:szCs w:val="22"/>
          <w:lang w:eastAsia="pt-PT"/>
        </w:rPr>
      </w:pPr>
    </w:p>
    <w:p w14:paraId="644CD818" w14:textId="77777777" w:rsidR="00A43D9D" w:rsidRPr="006F2E4C" w:rsidRDefault="00A43D9D" w:rsidP="00FD0DD9">
      <w:pPr>
        <w:autoSpaceDE w:val="0"/>
        <w:autoSpaceDN w:val="0"/>
        <w:adjustRightInd w:val="0"/>
        <w:spacing w:after="120" w:line="288" w:lineRule="auto"/>
        <w:jc w:val="left"/>
        <w:rPr>
          <w:rFonts w:cs="Times New Roman"/>
          <w:b w:val="0"/>
          <w:bCs w:val="0"/>
          <w:spacing w:val="0"/>
          <w:sz w:val="18"/>
          <w:szCs w:val="18"/>
          <w:lang w:eastAsia="pt-PT"/>
        </w:rPr>
      </w:pPr>
      <w:r w:rsidRPr="006F2E4C">
        <w:rPr>
          <w:rFonts w:cs="Times New Roman"/>
          <w:b w:val="0"/>
          <w:bCs w:val="0"/>
          <w:spacing w:val="0"/>
          <w:sz w:val="18"/>
          <w:szCs w:val="18"/>
          <w:lang w:eastAsia="pt-PT"/>
        </w:rPr>
        <w:t>(1) Aplicável apenas a concorrentes que sejam pessoas coletivas.</w:t>
      </w:r>
    </w:p>
    <w:p w14:paraId="730B08FA" w14:textId="77777777" w:rsidR="00A43D9D" w:rsidRPr="006F2E4C" w:rsidRDefault="00A43D9D" w:rsidP="00FD0DD9">
      <w:pPr>
        <w:autoSpaceDE w:val="0"/>
        <w:autoSpaceDN w:val="0"/>
        <w:adjustRightInd w:val="0"/>
        <w:spacing w:after="120" w:line="288" w:lineRule="auto"/>
        <w:jc w:val="left"/>
        <w:rPr>
          <w:rFonts w:cs="Times New Roman"/>
          <w:b w:val="0"/>
          <w:bCs w:val="0"/>
          <w:spacing w:val="0"/>
          <w:sz w:val="18"/>
          <w:szCs w:val="18"/>
          <w:lang w:eastAsia="pt-PT"/>
        </w:rPr>
      </w:pPr>
      <w:r w:rsidRPr="006F2E4C">
        <w:rPr>
          <w:rFonts w:cs="Times New Roman"/>
          <w:b w:val="0"/>
          <w:bCs w:val="0"/>
          <w:spacing w:val="0"/>
          <w:sz w:val="18"/>
          <w:szCs w:val="18"/>
          <w:lang w:eastAsia="pt-PT"/>
        </w:rPr>
        <w:t>(2) No caso de o concorrente ser uma pessoa singular, suprimir a expressão «a sua representada».</w:t>
      </w:r>
    </w:p>
    <w:p w14:paraId="09644D1E" w14:textId="77777777" w:rsidR="00A43D9D" w:rsidRPr="006F2E4C" w:rsidRDefault="00A43D9D" w:rsidP="00FD0DD9">
      <w:pPr>
        <w:autoSpaceDE w:val="0"/>
        <w:autoSpaceDN w:val="0"/>
        <w:adjustRightInd w:val="0"/>
        <w:spacing w:after="120" w:line="288" w:lineRule="auto"/>
        <w:jc w:val="left"/>
        <w:rPr>
          <w:rFonts w:cs="Times New Roman"/>
          <w:b w:val="0"/>
          <w:bCs w:val="0"/>
          <w:color w:val="0000FF"/>
          <w:spacing w:val="0"/>
          <w:sz w:val="18"/>
          <w:szCs w:val="18"/>
          <w:lang w:eastAsia="pt-PT"/>
        </w:rPr>
      </w:pPr>
      <w:r w:rsidRPr="006F2E4C">
        <w:rPr>
          <w:rFonts w:cs="Times New Roman"/>
          <w:b w:val="0"/>
          <w:bCs w:val="0"/>
          <w:spacing w:val="0"/>
          <w:sz w:val="18"/>
          <w:szCs w:val="18"/>
          <w:lang w:eastAsia="pt-PT"/>
        </w:rPr>
        <w:t xml:space="preserve">(3) Enumerar todos os documentos que constituem a proposta, para além desta declaração, nos termos do disposto nas alíneas b), c) e d) do n.º 1 e nos </w:t>
      </w:r>
      <w:proofErr w:type="spellStart"/>
      <w:proofErr w:type="gramStart"/>
      <w:r w:rsidRPr="006F2E4C">
        <w:rPr>
          <w:rFonts w:cs="Times New Roman"/>
          <w:b w:val="0"/>
          <w:bCs w:val="0"/>
          <w:spacing w:val="0"/>
          <w:sz w:val="18"/>
          <w:szCs w:val="18"/>
          <w:lang w:eastAsia="pt-PT"/>
        </w:rPr>
        <w:t>n.os</w:t>
      </w:r>
      <w:proofErr w:type="spellEnd"/>
      <w:proofErr w:type="gramEnd"/>
      <w:r w:rsidRPr="006F2E4C">
        <w:rPr>
          <w:rFonts w:cs="Times New Roman"/>
          <w:b w:val="0"/>
          <w:bCs w:val="0"/>
          <w:spacing w:val="0"/>
          <w:sz w:val="18"/>
          <w:szCs w:val="18"/>
          <w:lang w:eastAsia="pt-PT"/>
        </w:rPr>
        <w:t xml:space="preserve"> 2 e 3 do </w:t>
      </w:r>
      <w:r w:rsidRPr="006F2E4C">
        <w:rPr>
          <w:rFonts w:cs="Times New Roman"/>
          <w:b w:val="0"/>
          <w:bCs w:val="0"/>
          <w:color w:val="0000FF"/>
          <w:spacing w:val="0"/>
          <w:sz w:val="18"/>
          <w:szCs w:val="18"/>
          <w:lang w:eastAsia="pt-PT"/>
        </w:rPr>
        <w:t>artigo 57.º</w:t>
      </w:r>
    </w:p>
    <w:p w14:paraId="67EF39C2" w14:textId="77777777" w:rsidR="00A43D9D" w:rsidRPr="006F2E4C" w:rsidRDefault="00A43D9D" w:rsidP="00FD0DD9">
      <w:pPr>
        <w:autoSpaceDE w:val="0"/>
        <w:autoSpaceDN w:val="0"/>
        <w:adjustRightInd w:val="0"/>
        <w:spacing w:after="120" w:line="288" w:lineRule="auto"/>
        <w:jc w:val="left"/>
        <w:rPr>
          <w:rFonts w:cs="Times New Roman"/>
          <w:b w:val="0"/>
          <w:bCs w:val="0"/>
          <w:color w:val="0000FF"/>
          <w:spacing w:val="0"/>
          <w:sz w:val="18"/>
          <w:szCs w:val="18"/>
          <w:lang w:eastAsia="pt-PT"/>
        </w:rPr>
      </w:pPr>
      <w:r w:rsidRPr="006F2E4C">
        <w:rPr>
          <w:rFonts w:cs="Times New Roman"/>
          <w:b w:val="0"/>
          <w:bCs w:val="0"/>
          <w:spacing w:val="0"/>
          <w:sz w:val="18"/>
          <w:szCs w:val="18"/>
          <w:lang w:eastAsia="pt-PT"/>
        </w:rPr>
        <w:t xml:space="preserve">(4) Nos termos do disposto nos </w:t>
      </w:r>
      <w:proofErr w:type="spellStart"/>
      <w:proofErr w:type="gramStart"/>
      <w:r w:rsidRPr="006F2E4C">
        <w:rPr>
          <w:rFonts w:cs="Times New Roman"/>
          <w:b w:val="0"/>
          <w:bCs w:val="0"/>
          <w:spacing w:val="0"/>
          <w:sz w:val="18"/>
          <w:szCs w:val="18"/>
          <w:lang w:eastAsia="pt-PT"/>
        </w:rPr>
        <w:t>n.os</w:t>
      </w:r>
      <w:proofErr w:type="spellEnd"/>
      <w:proofErr w:type="gramEnd"/>
      <w:r w:rsidRPr="006F2E4C">
        <w:rPr>
          <w:rFonts w:cs="Times New Roman"/>
          <w:b w:val="0"/>
          <w:bCs w:val="0"/>
          <w:spacing w:val="0"/>
          <w:sz w:val="18"/>
          <w:szCs w:val="18"/>
          <w:lang w:eastAsia="pt-PT"/>
        </w:rPr>
        <w:t xml:space="preserve"> 4 e 5 do </w:t>
      </w:r>
      <w:r w:rsidRPr="006F2E4C">
        <w:rPr>
          <w:rFonts w:cs="Times New Roman"/>
          <w:b w:val="0"/>
          <w:bCs w:val="0"/>
          <w:color w:val="0000FF"/>
          <w:spacing w:val="0"/>
          <w:sz w:val="18"/>
          <w:szCs w:val="18"/>
          <w:lang w:eastAsia="pt-PT"/>
        </w:rPr>
        <w:t>artigo 57.º</w:t>
      </w:r>
    </w:p>
    <w:p w14:paraId="5F87BAB7" w14:textId="77777777" w:rsidR="00A43D9D" w:rsidRPr="006F2E4C" w:rsidRDefault="00A43D9D" w:rsidP="00FD0DD9">
      <w:pPr>
        <w:autoSpaceDE w:val="0"/>
        <w:autoSpaceDN w:val="0"/>
        <w:adjustRightInd w:val="0"/>
        <w:spacing w:after="120" w:line="288" w:lineRule="auto"/>
        <w:rPr>
          <w:rFonts w:cs="Times New Roman"/>
          <w:spacing w:val="0"/>
          <w:sz w:val="18"/>
          <w:szCs w:val="18"/>
          <w:lang w:eastAsia="pt-PT"/>
        </w:rPr>
      </w:pPr>
    </w:p>
    <w:p w14:paraId="7512E641" w14:textId="4B9E6924" w:rsidR="00A43D9D" w:rsidRPr="006F2E4C" w:rsidRDefault="00A43D9D" w:rsidP="00FD0DD9">
      <w:pPr>
        <w:autoSpaceDE w:val="0"/>
        <w:autoSpaceDN w:val="0"/>
        <w:adjustRightInd w:val="0"/>
        <w:spacing w:after="120" w:line="288" w:lineRule="auto"/>
        <w:rPr>
          <w:rFonts w:cs="Tahoma"/>
          <w:b w:val="0"/>
          <w:sz w:val="18"/>
          <w:szCs w:val="18"/>
        </w:rPr>
      </w:pPr>
      <w:r w:rsidRPr="006F2E4C">
        <w:rPr>
          <w:rFonts w:cs="Times New Roman"/>
          <w:spacing w:val="0"/>
          <w:sz w:val="18"/>
          <w:szCs w:val="18"/>
          <w:lang w:eastAsia="pt-PT"/>
        </w:rPr>
        <w:t>(</w:t>
      </w:r>
      <w:r w:rsidR="00FD0DD9" w:rsidRPr="006F2E4C">
        <w:rPr>
          <w:rFonts w:cs="Times New Roman"/>
          <w:spacing w:val="0"/>
          <w:sz w:val="18"/>
          <w:szCs w:val="18"/>
          <w:lang w:eastAsia="pt-PT"/>
        </w:rPr>
        <w:t>Redação</w:t>
      </w:r>
      <w:r w:rsidRPr="006F2E4C">
        <w:rPr>
          <w:rFonts w:cs="Times New Roman"/>
          <w:spacing w:val="0"/>
          <w:sz w:val="18"/>
          <w:szCs w:val="18"/>
          <w:lang w:eastAsia="pt-PT"/>
        </w:rPr>
        <w:t xml:space="preserve"> do Decreto-Lei n.º 111-B/2017, de 31 de </w:t>
      </w:r>
      <w:proofErr w:type="gramStart"/>
      <w:r w:rsidRPr="006F2E4C">
        <w:rPr>
          <w:rFonts w:cs="Times New Roman"/>
          <w:spacing w:val="0"/>
          <w:sz w:val="18"/>
          <w:szCs w:val="18"/>
          <w:lang w:eastAsia="pt-PT"/>
        </w:rPr>
        <w:t>Agosto</w:t>
      </w:r>
      <w:proofErr w:type="gramEnd"/>
      <w:r w:rsidRPr="006F2E4C">
        <w:rPr>
          <w:rFonts w:cs="Times New Roman"/>
          <w:spacing w:val="0"/>
          <w:sz w:val="18"/>
          <w:szCs w:val="18"/>
          <w:lang w:eastAsia="pt-PT"/>
        </w:rPr>
        <w:t>, com início de vigência em 1 de Janeiro de 2018)</w:t>
      </w:r>
      <w:r w:rsidRPr="006F2E4C">
        <w:rPr>
          <w:rFonts w:cs="Tahoma"/>
          <w:b w:val="0"/>
          <w:sz w:val="18"/>
          <w:szCs w:val="18"/>
        </w:rPr>
        <w:t xml:space="preserve"> </w:t>
      </w:r>
    </w:p>
    <w:p w14:paraId="021A8310" w14:textId="77777777" w:rsidR="00A43D9D" w:rsidRPr="006F7153" w:rsidRDefault="00A43D9D" w:rsidP="00FD0DD9">
      <w:pPr>
        <w:autoSpaceDE w:val="0"/>
        <w:autoSpaceDN w:val="0"/>
        <w:adjustRightInd w:val="0"/>
        <w:spacing w:after="120" w:line="288" w:lineRule="auto"/>
        <w:rPr>
          <w:rFonts w:cs="Tahoma"/>
          <w:b w:val="0"/>
          <w:sz w:val="22"/>
          <w:szCs w:val="22"/>
        </w:rPr>
      </w:pPr>
    </w:p>
    <w:p w14:paraId="23AF5A1C" w14:textId="77777777" w:rsidR="00A43D9D" w:rsidRPr="006F7153" w:rsidRDefault="00A43D9D" w:rsidP="00FD0DD9">
      <w:pPr>
        <w:autoSpaceDE w:val="0"/>
        <w:autoSpaceDN w:val="0"/>
        <w:adjustRightInd w:val="0"/>
        <w:spacing w:after="120" w:line="288" w:lineRule="auto"/>
        <w:rPr>
          <w:rFonts w:cs="Tahoma"/>
          <w:b w:val="0"/>
          <w:sz w:val="22"/>
          <w:szCs w:val="22"/>
        </w:rPr>
      </w:pPr>
    </w:p>
    <w:p w14:paraId="0BFBB5D1" w14:textId="77777777" w:rsidR="00FD0DD9" w:rsidRDefault="00FD0DD9">
      <w:pPr>
        <w:spacing w:after="0" w:line="240" w:lineRule="auto"/>
        <w:jc w:val="left"/>
        <w:rPr>
          <w:bCs w:val="0"/>
          <w:color w:val="FF0000"/>
          <w:sz w:val="22"/>
          <w:szCs w:val="18"/>
          <w:u w:val="single"/>
        </w:rPr>
      </w:pPr>
      <w:bookmarkStart w:id="337" w:name="_Toc501105539"/>
      <w:r>
        <w:rPr>
          <w:color w:val="FF0000"/>
          <w:u w:val="single"/>
        </w:rPr>
        <w:br w:type="page"/>
      </w:r>
    </w:p>
    <w:p w14:paraId="6C9FF3BA" w14:textId="77777777" w:rsidR="00FD0DD9" w:rsidRPr="00FD0DD9" w:rsidRDefault="002454A2" w:rsidP="006F7153">
      <w:pPr>
        <w:pStyle w:val="Legenda"/>
        <w:spacing w:after="120" w:line="288" w:lineRule="auto"/>
        <w:rPr>
          <w:sz w:val="28"/>
        </w:rPr>
      </w:pPr>
      <w:bookmarkStart w:id="338" w:name="_Ref331606547"/>
      <w:bookmarkEnd w:id="337"/>
      <w:r w:rsidRPr="00FD0DD9">
        <w:rPr>
          <w:sz w:val="28"/>
        </w:rPr>
        <w:lastRenderedPageBreak/>
        <w:t xml:space="preserve">ANEXO </w:t>
      </w:r>
      <w:bookmarkEnd w:id="338"/>
      <w:r w:rsidR="0053338B" w:rsidRPr="00FD0DD9">
        <w:rPr>
          <w:sz w:val="28"/>
        </w:rPr>
        <w:t>III</w:t>
      </w:r>
    </w:p>
    <w:p w14:paraId="156B54E9" w14:textId="3240838C" w:rsidR="00C07938" w:rsidRPr="00FD0DD9" w:rsidRDefault="00FA5EBD" w:rsidP="006F7153">
      <w:pPr>
        <w:pStyle w:val="Legenda"/>
        <w:spacing w:after="120" w:line="288" w:lineRule="auto"/>
        <w:rPr>
          <w:sz w:val="24"/>
        </w:rPr>
      </w:pPr>
      <w:r w:rsidRPr="00FD0DD9">
        <w:rPr>
          <w:sz w:val="24"/>
          <w:lang w:eastAsia="pt-PT"/>
        </w:rPr>
        <w:t>MODELOS DAS PROPOSTAS</w:t>
      </w:r>
    </w:p>
    <w:p w14:paraId="51A53EBE" w14:textId="15E1E7E0" w:rsidR="00533D32" w:rsidRPr="00FD0DD9" w:rsidRDefault="00533D32" w:rsidP="006F7153">
      <w:pPr>
        <w:spacing w:after="120" w:line="288" w:lineRule="auto"/>
        <w:jc w:val="center"/>
        <w:rPr>
          <w:sz w:val="20"/>
        </w:rPr>
      </w:pPr>
      <w:r w:rsidRPr="00FD0DD9">
        <w:rPr>
          <w:sz w:val="20"/>
        </w:rPr>
        <w:t xml:space="preserve">(a que se refere </w:t>
      </w:r>
      <w:r w:rsidR="00CB1C5B" w:rsidRPr="00FD0DD9">
        <w:rPr>
          <w:sz w:val="20"/>
        </w:rPr>
        <w:t xml:space="preserve">a alínea </w:t>
      </w:r>
      <w:r w:rsidR="00E63429">
        <w:rPr>
          <w:sz w:val="20"/>
        </w:rPr>
        <w:t>b)</w:t>
      </w:r>
      <w:r w:rsidRPr="00FD0DD9">
        <w:rPr>
          <w:sz w:val="20"/>
        </w:rPr>
        <w:t xml:space="preserve"> do n.º </w:t>
      </w:r>
      <w:r w:rsidR="00E63429">
        <w:rPr>
          <w:sz w:val="20"/>
        </w:rPr>
        <w:t>7.1</w:t>
      </w:r>
      <w:r w:rsidRPr="00FD0DD9">
        <w:rPr>
          <w:sz w:val="20"/>
        </w:rPr>
        <w:t>)</w:t>
      </w:r>
    </w:p>
    <w:p w14:paraId="4B64DF88" w14:textId="77777777" w:rsidR="00B71C99" w:rsidRPr="00FD0DD9" w:rsidRDefault="00B71C99" w:rsidP="006F7153">
      <w:pPr>
        <w:pStyle w:val="Corpodetexto3"/>
        <w:spacing w:line="288" w:lineRule="auto"/>
        <w:rPr>
          <w:rFonts w:cs="Arial"/>
          <w:sz w:val="22"/>
          <w:szCs w:val="22"/>
        </w:rPr>
      </w:pPr>
    </w:p>
    <w:p w14:paraId="4FDA7D43" w14:textId="1737AE35" w:rsidR="00CB1C5B" w:rsidRPr="00C2251F" w:rsidRDefault="00CB1C5B" w:rsidP="006F7153">
      <w:pPr>
        <w:autoSpaceDE w:val="0"/>
        <w:autoSpaceDN w:val="0"/>
        <w:adjustRightInd w:val="0"/>
        <w:spacing w:after="120" w:line="288" w:lineRule="auto"/>
        <w:rPr>
          <w:rFonts w:eastAsia="Times New Roman" w:cs="Times New Roman"/>
          <w:b w:val="0"/>
          <w:bCs w:val="0"/>
          <w:color w:val="auto"/>
          <w:spacing w:val="0"/>
          <w:sz w:val="22"/>
          <w:szCs w:val="22"/>
        </w:rPr>
      </w:pPr>
      <w:r w:rsidRPr="00C2251F">
        <w:rPr>
          <w:rFonts w:eastAsia="Times New Roman" w:cs="Times New Roman"/>
          <w:b w:val="0"/>
          <w:bCs w:val="0"/>
          <w:color w:val="auto"/>
          <w:spacing w:val="0"/>
          <w:sz w:val="22"/>
          <w:szCs w:val="22"/>
        </w:rPr>
        <w:t>.........., (nome, número de documento de identificação e morada), na qualidade de representante legal de</w:t>
      </w:r>
      <w:r w:rsidRPr="007859D1">
        <w:rPr>
          <w:rFonts w:eastAsia="Times New Roman" w:cs="Times New Roman"/>
          <w:b w:val="0"/>
          <w:bCs w:val="0"/>
          <w:color w:val="auto"/>
          <w:spacing w:val="0"/>
          <w:sz w:val="22"/>
          <w:szCs w:val="22"/>
          <w:vertAlign w:val="superscript"/>
        </w:rPr>
        <w:footnoteReference w:id="1"/>
      </w:r>
      <w:r w:rsidRPr="00C2251F">
        <w:rPr>
          <w:rFonts w:eastAsia="Times New Roman" w:cs="Times New Roman"/>
          <w:b w:val="0"/>
          <w:bCs w:val="0"/>
          <w:color w:val="auto"/>
          <w:spacing w:val="0"/>
          <w:sz w:val="22"/>
          <w:szCs w:val="22"/>
        </w:rPr>
        <w:t xml:space="preserve">  ………. (denominação social e sede da empresa concorrente ou de cada uma das empresas do agrupamento concorrente, firmas, números de identificação fiscal e sedes), tendo tomado inteiro e perfeito conhecimento do caderno de encargos relativo à execução do contrato a celebrar na sequência do procedimento de </w:t>
      </w:r>
      <w:r w:rsidRPr="00C2251F">
        <w:rPr>
          <w:rFonts w:eastAsia="Times New Roman" w:cs="Times New Roman"/>
          <w:bCs w:val="0"/>
          <w:color w:val="auto"/>
          <w:spacing w:val="0"/>
          <w:sz w:val="22"/>
          <w:szCs w:val="22"/>
        </w:rPr>
        <w:t xml:space="preserve">concurso público para </w:t>
      </w:r>
      <w:r w:rsidR="00E63429" w:rsidRPr="00F416EB">
        <w:rPr>
          <w:rFonts w:eastAsia="Times New Roman" w:cs="Times New Roman"/>
          <w:bCs w:val="0"/>
          <w:noProof/>
          <w:color w:val="auto"/>
          <w:spacing w:val="0"/>
          <w:sz w:val="22"/>
          <w:szCs w:val="22"/>
        </w:rPr>
        <w:t>Fornecimento de Telas Filtrantes para Equipamentos da Águas do Norte, S.A.</w:t>
      </w:r>
      <w:r w:rsidRPr="00C2251F">
        <w:rPr>
          <w:rFonts w:eastAsia="Times New Roman" w:cs="Times New Roman"/>
          <w:bCs w:val="0"/>
          <w:color w:val="auto"/>
          <w:spacing w:val="0"/>
          <w:sz w:val="22"/>
          <w:szCs w:val="22"/>
        </w:rPr>
        <w:t>, PRC-</w:t>
      </w:r>
      <w:r w:rsidR="00E63429" w:rsidRPr="00F416EB">
        <w:rPr>
          <w:rFonts w:eastAsia="Times New Roman" w:cs="Times New Roman"/>
          <w:bCs w:val="0"/>
          <w:noProof/>
          <w:color w:val="auto"/>
          <w:spacing w:val="0"/>
          <w:sz w:val="22"/>
          <w:szCs w:val="22"/>
        </w:rPr>
        <w:t>PRC_0381/2022_EXP</w:t>
      </w:r>
      <w:r w:rsidRPr="00C2251F">
        <w:rPr>
          <w:rFonts w:eastAsia="Times New Roman" w:cs="Times New Roman"/>
          <w:b w:val="0"/>
          <w:bCs w:val="0"/>
          <w:color w:val="auto"/>
          <w:spacing w:val="0"/>
          <w:sz w:val="22"/>
          <w:szCs w:val="22"/>
        </w:rPr>
        <w:t>,</w:t>
      </w:r>
      <w:r w:rsidR="005376D3">
        <w:rPr>
          <w:rFonts w:eastAsia="Times New Roman" w:cs="Times New Roman"/>
          <w:b w:val="0"/>
          <w:bCs w:val="0"/>
          <w:color w:val="auto"/>
          <w:spacing w:val="0"/>
          <w:sz w:val="22"/>
          <w:szCs w:val="22"/>
        </w:rPr>
        <w:t xml:space="preserve"> </w:t>
      </w:r>
      <w:r w:rsidR="005376D3" w:rsidRPr="005376D3">
        <w:rPr>
          <w:rFonts w:eastAsia="Times New Roman" w:cs="Times New Roman"/>
          <w:color w:val="auto"/>
          <w:spacing w:val="0"/>
          <w:sz w:val="22"/>
          <w:szCs w:val="22"/>
        </w:rPr>
        <w:t>Lote</w:t>
      </w:r>
      <w:r w:rsidR="005376D3">
        <w:rPr>
          <w:rFonts w:eastAsia="Times New Roman" w:cs="Times New Roman"/>
          <w:b w:val="0"/>
          <w:bCs w:val="0"/>
          <w:color w:val="auto"/>
          <w:spacing w:val="0"/>
          <w:sz w:val="22"/>
          <w:szCs w:val="22"/>
        </w:rPr>
        <w:t xml:space="preserve"> ___ </w:t>
      </w:r>
      <w:r w:rsidRPr="00C2251F">
        <w:rPr>
          <w:rFonts w:eastAsia="Times New Roman" w:cs="Times New Roman"/>
          <w:b w:val="0"/>
          <w:bCs w:val="0"/>
          <w:color w:val="auto"/>
          <w:spacing w:val="0"/>
          <w:sz w:val="22"/>
          <w:szCs w:val="22"/>
        </w:rPr>
        <w:t xml:space="preserve">a que se refere o anúncio datado de ___ </w:t>
      </w:r>
      <w:proofErr w:type="spellStart"/>
      <w:r w:rsidRPr="00C2251F">
        <w:rPr>
          <w:rFonts w:eastAsia="Times New Roman" w:cs="Times New Roman"/>
          <w:b w:val="0"/>
          <w:bCs w:val="0"/>
          <w:color w:val="auto"/>
          <w:spacing w:val="0"/>
          <w:sz w:val="22"/>
          <w:szCs w:val="22"/>
        </w:rPr>
        <w:t>de</w:t>
      </w:r>
      <w:proofErr w:type="spellEnd"/>
      <w:r w:rsidRPr="00C2251F">
        <w:rPr>
          <w:rFonts w:eastAsia="Times New Roman" w:cs="Times New Roman"/>
          <w:b w:val="0"/>
          <w:bCs w:val="0"/>
          <w:color w:val="auto"/>
          <w:spacing w:val="0"/>
          <w:sz w:val="22"/>
          <w:szCs w:val="22"/>
        </w:rPr>
        <w:t xml:space="preserve"> __________ </w:t>
      </w:r>
      <w:proofErr w:type="spellStart"/>
      <w:r w:rsidRPr="00C2251F">
        <w:rPr>
          <w:rFonts w:eastAsia="Times New Roman" w:cs="Times New Roman"/>
          <w:b w:val="0"/>
          <w:bCs w:val="0"/>
          <w:color w:val="auto"/>
          <w:spacing w:val="0"/>
          <w:sz w:val="22"/>
          <w:szCs w:val="22"/>
        </w:rPr>
        <w:t>de</w:t>
      </w:r>
      <w:proofErr w:type="spellEnd"/>
      <w:r w:rsidRPr="00C2251F">
        <w:rPr>
          <w:rFonts w:eastAsia="Times New Roman" w:cs="Times New Roman"/>
          <w:b w:val="0"/>
          <w:bCs w:val="0"/>
          <w:color w:val="auto"/>
          <w:spacing w:val="0"/>
          <w:sz w:val="22"/>
          <w:szCs w:val="22"/>
        </w:rPr>
        <w:t xml:space="preserve"> 20___, obriga-se a executar o contrato a celebrar, de harmonia com o disposto no identificado caderno de encargos, nas condições técnicas indicadas e de prazo, pelo preço total de  ……. EUR. (…</w:t>
      </w:r>
      <w:proofErr w:type="gramStart"/>
      <w:r w:rsidRPr="00C2251F">
        <w:rPr>
          <w:rFonts w:eastAsia="Times New Roman" w:cs="Times New Roman"/>
          <w:b w:val="0"/>
          <w:bCs w:val="0"/>
          <w:color w:val="auto"/>
          <w:spacing w:val="0"/>
          <w:sz w:val="22"/>
          <w:szCs w:val="22"/>
        </w:rPr>
        <w:t>extenso..</w:t>
      </w:r>
      <w:proofErr w:type="gramEnd"/>
      <w:r w:rsidRPr="00C2251F">
        <w:rPr>
          <w:rFonts w:eastAsia="Times New Roman" w:cs="Times New Roman"/>
          <w:b w:val="0"/>
          <w:bCs w:val="0"/>
          <w:color w:val="auto"/>
          <w:spacing w:val="0"/>
          <w:sz w:val="22"/>
          <w:szCs w:val="22"/>
        </w:rPr>
        <w:t>), que não inclui Imposto sobre o Valor Acrescentado</w:t>
      </w:r>
      <w:r w:rsidR="004452B9">
        <w:rPr>
          <w:rFonts w:eastAsia="Times New Roman" w:cs="Times New Roman"/>
          <w:b w:val="0"/>
          <w:bCs w:val="0"/>
          <w:color w:val="auto"/>
          <w:spacing w:val="0"/>
          <w:sz w:val="22"/>
          <w:szCs w:val="22"/>
        </w:rPr>
        <w:t>.</w:t>
      </w:r>
    </w:p>
    <w:p w14:paraId="0C044610" w14:textId="77777777" w:rsidR="00CB1C5B" w:rsidRPr="00C2251F" w:rsidRDefault="00CB1C5B" w:rsidP="006F7153">
      <w:pPr>
        <w:autoSpaceDE w:val="0"/>
        <w:autoSpaceDN w:val="0"/>
        <w:adjustRightInd w:val="0"/>
        <w:spacing w:after="120" w:line="288" w:lineRule="auto"/>
        <w:rPr>
          <w:rFonts w:eastAsia="Times New Roman" w:cs="Times New Roman"/>
          <w:b w:val="0"/>
          <w:bCs w:val="0"/>
          <w:color w:val="auto"/>
          <w:spacing w:val="0"/>
          <w:sz w:val="22"/>
          <w:szCs w:val="22"/>
        </w:rPr>
      </w:pPr>
    </w:p>
    <w:p w14:paraId="32C27DAB" w14:textId="77777777" w:rsidR="0053338B" w:rsidRPr="00C2251F" w:rsidRDefault="0053338B" w:rsidP="006F7153">
      <w:pPr>
        <w:suppressAutoHyphens/>
        <w:spacing w:after="120" w:line="288" w:lineRule="auto"/>
        <w:rPr>
          <w:rFonts w:eastAsia="Times New Roman" w:cs="Times New Roman"/>
          <w:b w:val="0"/>
          <w:bCs w:val="0"/>
          <w:color w:val="auto"/>
          <w:spacing w:val="0"/>
          <w:sz w:val="22"/>
          <w:szCs w:val="22"/>
        </w:rPr>
      </w:pPr>
      <w:r w:rsidRPr="00C2251F">
        <w:rPr>
          <w:rFonts w:eastAsia="Times New Roman" w:cs="Times New Roman"/>
          <w:b w:val="0"/>
          <w:bCs w:val="0"/>
          <w:color w:val="auto"/>
          <w:spacing w:val="0"/>
          <w:sz w:val="22"/>
          <w:szCs w:val="22"/>
        </w:rPr>
        <w:t>Mais declara(m) que renuncia(m) a foro especial e se submete(m), em tudo o que respeita à execução do seu contrato, ao que se achar prescrito na legislação portuguesa em vigor.</w:t>
      </w:r>
    </w:p>
    <w:p w14:paraId="13FB824D" w14:textId="77777777" w:rsidR="0053338B" w:rsidRPr="00C2251F" w:rsidRDefault="0053338B" w:rsidP="006F7153">
      <w:pPr>
        <w:autoSpaceDE w:val="0"/>
        <w:autoSpaceDN w:val="0"/>
        <w:adjustRightInd w:val="0"/>
        <w:spacing w:after="120" w:line="288" w:lineRule="auto"/>
        <w:rPr>
          <w:rFonts w:eastAsia="Times New Roman" w:cs="Times New Roman"/>
          <w:b w:val="0"/>
          <w:bCs w:val="0"/>
          <w:color w:val="auto"/>
          <w:spacing w:val="0"/>
          <w:sz w:val="22"/>
          <w:szCs w:val="22"/>
        </w:rPr>
      </w:pPr>
    </w:p>
    <w:p w14:paraId="1B009BAC" w14:textId="77777777" w:rsidR="00CB1C5B" w:rsidRPr="00C2251F" w:rsidRDefault="00CB1C5B" w:rsidP="006F7153">
      <w:pPr>
        <w:autoSpaceDE w:val="0"/>
        <w:autoSpaceDN w:val="0"/>
        <w:adjustRightInd w:val="0"/>
        <w:spacing w:after="120" w:line="288" w:lineRule="auto"/>
        <w:rPr>
          <w:rFonts w:eastAsia="Times New Roman" w:cs="Times New Roman"/>
          <w:b w:val="0"/>
          <w:bCs w:val="0"/>
          <w:color w:val="auto"/>
          <w:spacing w:val="0"/>
          <w:sz w:val="22"/>
          <w:szCs w:val="22"/>
        </w:rPr>
      </w:pPr>
      <w:r w:rsidRPr="00C2251F">
        <w:rPr>
          <w:rFonts w:eastAsia="Times New Roman" w:cs="Times New Roman"/>
          <w:b w:val="0"/>
          <w:bCs w:val="0"/>
          <w:color w:val="auto"/>
          <w:spacing w:val="0"/>
          <w:sz w:val="22"/>
          <w:szCs w:val="22"/>
        </w:rPr>
        <w:t>………. (local), ………. (data), ………. [assinatura</w:t>
      </w:r>
      <w:r w:rsidRPr="00C2251F">
        <w:rPr>
          <w:rFonts w:eastAsia="Times New Roman" w:cs="Times New Roman"/>
          <w:b w:val="0"/>
          <w:bCs w:val="0"/>
          <w:color w:val="auto"/>
          <w:spacing w:val="0"/>
          <w:sz w:val="22"/>
          <w:szCs w:val="22"/>
          <w:vertAlign w:val="superscript"/>
        </w:rPr>
        <w:footnoteReference w:id="2"/>
      </w:r>
      <w:r w:rsidRPr="00C2251F">
        <w:rPr>
          <w:rFonts w:eastAsia="Times New Roman" w:cs="Times New Roman"/>
          <w:b w:val="0"/>
          <w:bCs w:val="0"/>
          <w:color w:val="auto"/>
          <w:spacing w:val="0"/>
          <w:sz w:val="22"/>
          <w:szCs w:val="22"/>
        </w:rPr>
        <w:t>].</w:t>
      </w:r>
    </w:p>
    <w:p w14:paraId="0160D062" w14:textId="77777777" w:rsidR="00CB1C5B" w:rsidRPr="00FD0DD9" w:rsidRDefault="00CB1C5B" w:rsidP="006F7153">
      <w:pPr>
        <w:spacing w:after="120" w:line="288" w:lineRule="auto"/>
        <w:jc w:val="center"/>
        <w:rPr>
          <w:rFonts w:eastAsia="Times New Roman" w:cs="Arial"/>
          <w:b w:val="0"/>
          <w:caps/>
          <w:color w:val="auto"/>
          <w:spacing w:val="0"/>
          <w:sz w:val="22"/>
          <w:szCs w:val="22"/>
        </w:rPr>
      </w:pPr>
    </w:p>
    <w:p w14:paraId="78C57B1B" w14:textId="77777777" w:rsidR="00FD0DD9" w:rsidRDefault="00FD0DD9" w:rsidP="006F7153">
      <w:pPr>
        <w:spacing w:after="120" w:line="288" w:lineRule="auto"/>
        <w:jc w:val="left"/>
        <w:rPr>
          <w:rFonts w:cs="Arial"/>
          <w:color w:val="FF0000"/>
          <w:u w:val="single"/>
        </w:rPr>
      </w:pPr>
      <w:r>
        <w:rPr>
          <w:rFonts w:cs="Arial"/>
          <w:color w:val="FF0000"/>
          <w:u w:val="single"/>
        </w:rPr>
        <w:br w:type="page"/>
      </w:r>
    </w:p>
    <w:p w14:paraId="652CEC36" w14:textId="15F47662" w:rsidR="0053338B" w:rsidRPr="00FD0DD9" w:rsidRDefault="002454A2" w:rsidP="006F7153">
      <w:pPr>
        <w:pStyle w:val="Legenda"/>
        <w:spacing w:after="120" w:line="288" w:lineRule="auto"/>
        <w:rPr>
          <w:sz w:val="28"/>
        </w:rPr>
      </w:pPr>
      <w:bookmarkStart w:id="339" w:name="_Ref331606074"/>
      <w:bookmarkStart w:id="340" w:name="_Ref343691001"/>
      <w:bookmarkStart w:id="341" w:name="_Toc70774335"/>
      <w:r w:rsidRPr="00FD0DD9">
        <w:rPr>
          <w:sz w:val="28"/>
        </w:rPr>
        <w:lastRenderedPageBreak/>
        <w:t xml:space="preserve">ANEXO </w:t>
      </w:r>
      <w:r w:rsidR="00A45A08">
        <w:rPr>
          <w:sz w:val="28"/>
        </w:rPr>
        <w:t>IV</w:t>
      </w:r>
    </w:p>
    <w:p w14:paraId="3C576F4C" w14:textId="1A805985" w:rsidR="0053338B" w:rsidRPr="00FD0DD9" w:rsidRDefault="0053338B" w:rsidP="006F7153">
      <w:pPr>
        <w:pStyle w:val="Legenda"/>
        <w:spacing w:after="120" w:line="288" w:lineRule="auto"/>
        <w:rPr>
          <w:rFonts w:eastAsia="Times New Roman"/>
          <w:caps/>
          <w:spacing w:val="-2"/>
          <w:sz w:val="24"/>
          <w:szCs w:val="24"/>
          <w:lang w:eastAsia="pt-PT"/>
        </w:rPr>
      </w:pPr>
      <w:r w:rsidRPr="00FD0DD9">
        <w:rPr>
          <w:rFonts w:eastAsia="Times New Roman"/>
          <w:caps/>
          <w:spacing w:val="-2"/>
          <w:sz w:val="24"/>
          <w:szCs w:val="24"/>
          <w:lang w:eastAsia="pt-PT"/>
        </w:rPr>
        <w:t>Lista de preços unitários</w:t>
      </w:r>
    </w:p>
    <w:p w14:paraId="4A787C7A" w14:textId="3AEA45F9" w:rsidR="0053338B" w:rsidRPr="00FD0DD9" w:rsidRDefault="0053338B" w:rsidP="006F7153">
      <w:pPr>
        <w:spacing w:after="120" w:line="288" w:lineRule="auto"/>
        <w:jc w:val="center"/>
        <w:rPr>
          <w:sz w:val="20"/>
        </w:rPr>
      </w:pPr>
      <w:r w:rsidRPr="00FD0DD9">
        <w:rPr>
          <w:sz w:val="20"/>
        </w:rPr>
        <w:t xml:space="preserve">(a que se refere a alínea </w:t>
      </w:r>
      <w:r w:rsidR="00E63429">
        <w:rPr>
          <w:sz w:val="20"/>
        </w:rPr>
        <w:t>c)</w:t>
      </w:r>
      <w:r w:rsidRPr="00FD0DD9">
        <w:rPr>
          <w:sz w:val="20"/>
        </w:rPr>
        <w:t xml:space="preserve"> do n.º </w:t>
      </w:r>
      <w:r w:rsidR="00E63429">
        <w:rPr>
          <w:sz w:val="20"/>
        </w:rPr>
        <w:t>7.1</w:t>
      </w:r>
      <w:r w:rsidRPr="00FD0DD9">
        <w:rPr>
          <w:sz w:val="20"/>
        </w:rPr>
        <w:t>)</w:t>
      </w:r>
    </w:p>
    <w:p w14:paraId="0B4C2C97" w14:textId="3820D239" w:rsidR="0053338B" w:rsidRDefault="0053338B" w:rsidP="006F7153">
      <w:pPr>
        <w:spacing w:after="120" w:line="288" w:lineRule="auto"/>
        <w:jc w:val="center"/>
        <w:rPr>
          <w:sz w:val="22"/>
          <w:szCs w:val="22"/>
        </w:rPr>
      </w:pPr>
    </w:p>
    <w:p w14:paraId="331F29EA" w14:textId="71D57FFB" w:rsidR="007656CC" w:rsidRDefault="007656CC" w:rsidP="006F7153">
      <w:pPr>
        <w:spacing w:after="120" w:line="288" w:lineRule="auto"/>
        <w:jc w:val="center"/>
        <w:rPr>
          <w:sz w:val="22"/>
          <w:szCs w:val="22"/>
        </w:rPr>
      </w:pPr>
    </w:p>
    <w:p w14:paraId="6DE06E2E" w14:textId="77777777" w:rsidR="005D047D" w:rsidRPr="005D047D" w:rsidRDefault="005D047D" w:rsidP="005D047D">
      <w:pPr>
        <w:suppressAutoHyphens/>
        <w:spacing w:after="120" w:line="280" w:lineRule="atLeast"/>
        <w:rPr>
          <w:rFonts w:cs="Arial"/>
          <w:b w:val="0"/>
          <w:bCs w:val="0"/>
          <w:i/>
          <w:spacing w:val="-2"/>
          <w:sz w:val="22"/>
          <w:szCs w:val="22"/>
          <w:lang w:eastAsia="pt-PT"/>
        </w:rPr>
      </w:pPr>
      <w:r w:rsidRPr="005D047D">
        <w:rPr>
          <w:rFonts w:cs="Arial"/>
          <w:b w:val="0"/>
          <w:i/>
          <w:spacing w:val="-2"/>
          <w:sz w:val="22"/>
          <w:szCs w:val="22"/>
          <w:lang w:eastAsia="pt-PT"/>
        </w:rPr>
        <w:t>O Concorrente deverá preencher a lista de preços unitários de todos os bens previstos para cada um dos lotes a que pretende concorrer de acordo com o modelo do ANEXO IV do Programa do Procedimento seguinte, em ficheiro informático em formato Excel</w:t>
      </w:r>
      <w:r w:rsidRPr="005D047D">
        <w:rPr>
          <w:b w:val="0"/>
          <w:i/>
          <w:sz w:val="22"/>
          <w:szCs w:val="22"/>
        </w:rPr>
        <w:t xml:space="preserve">, </w:t>
      </w:r>
      <w:r w:rsidRPr="005D047D">
        <w:rPr>
          <w:rFonts w:cs="Arial"/>
          <w:b w:val="0"/>
          <w:i/>
          <w:spacing w:val="-2"/>
          <w:sz w:val="22"/>
          <w:szCs w:val="22"/>
          <w:lang w:eastAsia="pt-PT"/>
        </w:rPr>
        <w:t>o qual deverá ser assinado (Assinatura eletrónica qualificada do Concorrente ou do representante que tenha poderes para o obrigar, nos termos do artigo 54.º da Lei n.º 96/2015, de 17 de agosto).</w:t>
      </w:r>
    </w:p>
    <w:p w14:paraId="269BB97F" w14:textId="77777777" w:rsidR="005D047D" w:rsidRDefault="005D047D" w:rsidP="006F7153">
      <w:pPr>
        <w:spacing w:after="120" w:line="288" w:lineRule="auto"/>
        <w:jc w:val="center"/>
        <w:rPr>
          <w:sz w:val="22"/>
          <w:szCs w:val="22"/>
        </w:rPr>
      </w:pPr>
    </w:p>
    <w:p w14:paraId="518106DC" w14:textId="2F42FF80" w:rsidR="007656CC" w:rsidRDefault="007656CC" w:rsidP="006F7153">
      <w:pPr>
        <w:spacing w:after="120" w:line="288" w:lineRule="auto"/>
        <w:jc w:val="center"/>
        <w:rPr>
          <w:noProof/>
        </w:rPr>
      </w:pPr>
    </w:p>
    <w:p w14:paraId="3850A8CB" w14:textId="33222ECC" w:rsidR="005D047D" w:rsidRDefault="005D047D" w:rsidP="006F7153">
      <w:pPr>
        <w:spacing w:after="120" w:line="288" w:lineRule="auto"/>
        <w:jc w:val="center"/>
        <w:rPr>
          <w:noProof/>
        </w:rPr>
      </w:pPr>
    </w:p>
    <w:p w14:paraId="416A21CC" w14:textId="77777777" w:rsidR="005D047D" w:rsidRDefault="005D047D" w:rsidP="006F7153">
      <w:pPr>
        <w:spacing w:after="120" w:line="288" w:lineRule="auto"/>
        <w:jc w:val="center"/>
        <w:rPr>
          <w:sz w:val="22"/>
          <w:szCs w:val="22"/>
        </w:rPr>
      </w:pPr>
    </w:p>
    <w:p w14:paraId="03B5B4D0" w14:textId="6CE65518" w:rsidR="007656CC" w:rsidRDefault="007656CC" w:rsidP="006F7153">
      <w:pPr>
        <w:spacing w:after="120" w:line="288" w:lineRule="auto"/>
        <w:jc w:val="center"/>
        <w:rPr>
          <w:sz w:val="22"/>
          <w:szCs w:val="22"/>
        </w:rPr>
      </w:pPr>
    </w:p>
    <w:p w14:paraId="5B5B6923" w14:textId="5CDD4173" w:rsidR="007656CC" w:rsidRDefault="007656CC" w:rsidP="006F7153">
      <w:pPr>
        <w:spacing w:after="120" w:line="288" w:lineRule="auto"/>
        <w:jc w:val="center"/>
        <w:rPr>
          <w:sz w:val="22"/>
          <w:szCs w:val="22"/>
        </w:rPr>
      </w:pPr>
    </w:p>
    <w:p w14:paraId="2F24BB89" w14:textId="2F3B39AF" w:rsidR="007656CC" w:rsidRDefault="007656CC" w:rsidP="006F7153">
      <w:pPr>
        <w:spacing w:after="120" w:line="288" w:lineRule="auto"/>
        <w:jc w:val="center"/>
        <w:rPr>
          <w:sz w:val="22"/>
          <w:szCs w:val="22"/>
        </w:rPr>
      </w:pPr>
    </w:p>
    <w:p w14:paraId="0E20A9EC" w14:textId="162370D1" w:rsidR="007656CC" w:rsidRDefault="007656CC" w:rsidP="006F7153">
      <w:pPr>
        <w:spacing w:after="120" w:line="288" w:lineRule="auto"/>
        <w:jc w:val="center"/>
        <w:rPr>
          <w:sz w:val="22"/>
          <w:szCs w:val="22"/>
        </w:rPr>
      </w:pPr>
    </w:p>
    <w:p w14:paraId="68ABD099" w14:textId="226E7326" w:rsidR="007656CC" w:rsidRDefault="007656CC" w:rsidP="006F7153">
      <w:pPr>
        <w:spacing w:after="120" w:line="288" w:lineRule="auto"/>
        <w:jc w:val="center"/>
        <w:rPr>
          <w:sz w:val="22"/>
          <w:szCs w:val="22"/>
        </w:rPr>
      </w:pPr>
    </w:p>
    <w:p w14:paraId="02442C0F" w14:textId="0C5AF838" w:rsidR="007656CC" w:rsidRDefault="007656CC" w:rsidP="006F7153">
      <w:pPr>
        <w:spacing w:after="120" w:line="288" w:lineRule="auto"/>
        <w:jc w:val="center"/>
        <w:rPr>
          <w:sz w:val="22"/>
          <w:szCs w:val="22"/>
        </w:rPr>
      </w:pPr>
    </w:p>
    <w:p w14:paraId="18F13BBD" w14:textId="798D7F63" w:rsidR="007656CC" w:rsidRDefault="007656CC" w:rsidP="006F7153">
      <w:pPr>
        <w:spacing w:after="120" w:line="288" w:lineRule="auto"/>
        <w:jc w:val="center"/>
        <w:rPr>
          <w:sz w:val="22"/>
          <w:szCs w:val="22"/>
        </w:rPr>
      </w:pPr>
    </w:p>
    <w:p w14:paraId="445D03B2" w14:textId="3F639629" w:rsidR="007656CC" w:rsidRDefault="007656CC" w:rsidP="006F7153">
      <w:pPr>
        <w:spacing w:after="120" w:line="288" w:lineRule="auto"/>
        <w:jc w:val="center"/>
        <w:rPr>
          <w:sz w:val="22"/>
          <w:szCs w:val="22"/>
        </w:rPr>
      </w:pPr>
    </w:p>
    <w:p w14:paraId="6A847C35" w14:textId="779DEADF" w:rsidR="007656CC" w:rsidRDefault="007656CC" w:rsidP="006F7153">
      <w:pPr>
        <w:spacing w:after="120" w:line="288" w:lineRule="auto"/>
        <w:jc w:val="center"/>
        <w:rPr>
          <w:sz w:val="22"/>
          <w:szCs w:val="22"/>
        </w:rPr>
      </w:pPr>
    </w:p>
    <w:p w14:paraId="00486341" w14:textId="74145A00" w:rsidR="007656CC" w:rsidRDefault="007656CC" w:rsidP="006F7153">
      <w:pPr>
        <w:spacing w:after="120" w:line="288" w:lineRule="auto"/>
        <w:jc w:val="center"/>
        <w:rPr>
          <w:sz w:val="22"/>
          <w:szCs w:val="22"/>
        </w:rPr>
      </w:pPr>
    </w:p>
    <w:p w14:paraId="4BCDA457" w14:textId="2B268CE0" w:rsidR="007656CC" w:rsidRDefault="007656CC" w:rsidP="006F7153">
      <w:pPr>
        <w:spacing w:after="120" w:line="288" w:lineRule="auto"/>
        <w:jc w:val="center"/>
        <w:rPr>
          <w:sz w:val="22"/>
          <w:szCs w:val="22"/>
        </w:rPr>
      </w:pPr>
    </w:p>
    <w:p w14:paraId="00F73D1A" w14:textId="27EFCC1D" w:rsidR="007656CC" w:rsidRDefault="007656CC" w:rsidP="006F7153">
      <w:pPr>
        <w:spacing w:after="120" w:line="288" w:lineRule="auto"/>
        <w:jc w:val="center"/>
        <w:rPr>
          <w:sz w:val="22"/>
          <w:szCs w:val="22"/>
        </w:rPr>
      </w:pPr>
    </w:p>
    <w:p w14:paraId="35763AD2" w14:textId="13BB57CE" w:rsidR="007656CC" w:rsidRDefault="007656CC" w:rsidP="006F7153">
      <w:pPr>
        <w:spacing w:after="120" w:line="288" w:lineRule="auto"/>
        <w:jc w:val="center"/>
        <w:rPr>
          <w:sz w:val="22"/>
          <w:szCs w:val="22"/>
        </w:rPr>
      </w:pPr>
    </w:p>
    <w:p w14:paraId="15243CFA" w14:textId="2A43ECB5" w:rsidR="007656CC" w:rsidRDefault="007656CC" w:rsidP="006F7153">
      <w:pPr>
        <w:spacing w:after="120" w:line="288" w:lineRule="auto"/>
        <w:jc w:val="center"/>
        <w:rPr>
          <w:sz w:val="22"/>
          <w:szCs w:val="22"/>
        </w:rPr>
      </w:pPr>
    </w:p>
    <w:p w14:paraId="0ADCA3D7" w14:textId="77777777" w:rsidR="007656CC" w:rsidRDefault="007656CC" w:rsidP="006F7153">
      <w:pPr>
        <w:spacing w:after="120" w:line="288" w:lineRule="auto"/>
        <w:jc w:val="center"/>
        <w:rPr>
          <w:sz w:val="22"/>
          <w:szCs w:val="22"/>
        </w:rPr>
      </w:pPr>
    </w:p>
    <w:p w14:paraId="761D10BB" w14:textId="5417BD09" w:rsidR="007656CC" w:rsidRDefault="007656CC" w:rsidP="006F7153">
      <w:pPr>
        <w:spacing w:after="120" w:line="288" w:lineRule="auto"/>
        <w:jc w:val="center"/>
        <w:rPr>
          <w:sz w:val="22"/>
          <w:szCs w:val="22"/>
        </w:rPr>
      </w:pPr>
    </w:p>
    <w:p w14:paraId="2DBBD9B6" w14:textId="1A9BF3FC" w:rsidR="007656CC" w:rsidRDefault="007656CC" w:rsidP="006F7153">
      <w:pPr>
        <w:spacing w:after="120" w:line="288" w:lineRule="auto"/>
        <w:jc w:val="center"/>
        <w:rPr>
          <w:sz w:val="22"/>
          <w:szCs w:val="22"/>
        </w:rPr>
      </w:pPr>
    </w:p>
    <w:p w14:paraId="4E7C6360" w14:textId="14B3455A" w:rsidR="00952FEF" w:rsidRPr="00A1741A" w:rsidRDefault="00952FEF" w:rsidP="00952FEF">
      <w:pPr>
        <w:pStyle w:val="Legenda"/>
        <w:spacing w:after="120" w:line="288" w:lineRule="auto"/>
        <w:rPr>
          <w:noProof/>
          <w:sz w:val="28"/>
          <w:szCs w:val="22"/>
        </w:rPr>
      </w:pPr>
      <w:bookmarkStart w:id="342" w:name="_Ref331606616"/>
      <w:bookmarkStart w:id="343" w:name="_Toc25340161"/>
      <w:bookmarkStart w:id="344" w:name="_Toc25341734"/>
      <w:bookmarkStart w:id="345" w:name="_Toc501105545"/>
      <w:bookmarkStart w:id="346" w:name="_Ref331606415"/>
      <w:bookmarkEnd w:id="339"/>
      <w:bookmarkEnd w:id="340"/>
      <w:bookmarkEnd w:id="341"/>
      <w:r w:rsidRPr="00A1741A">
        <w:rPr>
          <w:sz w:val="28"/>
          <w:szCs w:val="22"/>
        </w:rPr>
        <w:lastRenderedPageBreak/>
        <w:t xml:space="preserve">ANEXO </w:t>
      </w:r>
      <w:bookmarkEnd w:id="342"/>
      <w:r>
        <w:rPr>
          <w:noProof/>
          <w:sz w:val="28"/>
          <w:szCs w:val="22"/>
        </w:rPr>
        <w:t>V</w:t>
      </w:r>
    </w:p>
    <w:p w14:paraId="14FD2F4C" w14:textId="77777777" w:rsidR="00952FEF" w:rsidRPr="00A1741A" w:rsidRDefault="00952FEF" w:rsidP="00952FEF">
      <w:pPr>
        <w:pStyle w:val="Legenda"/>
        <w:spacing w:after="120" w:line="288" w:lineRule="auto"/>
        <w:rPr>
          <w:spacing w:val="-8"/>
          <w:sz w:val="24"/>
          <w:szCs w:val="22"/>
        </w:rPr>
      </w:pPr>
      <w:bookmarkStart w:id="347" w:name="_Toc207016177"/>
      <w:bookmarkStart w:id="348" w:name="_Toc210053937"/>
      <w:bookmarkStart w:id="349" w:name="_Toc210053967"/>
      <w:bookmarkStart w:id="350" w:name="_Toc210054365"/>
      <w:bookmarkStart w:id="351" w:name="_Toc210061633"/>
      <w:bookmarkStart w:id="352" w:name="_Toc211014845"/>
      <w:bookmarkStart w:id="353" w:name="_Toc256159539"/>
      <w:bookmarkStart w:id="354" w:name="_Toc266799330"/>
      <w:bookmarkStart w:id="355" w:name="_Toc272415440"/>
      <w:bookmarkStart w:id="356" w:name="_Toc272419297"/>
      <w:bookmarkStart w:id="357" w:name="_Toc283804673"/>
      <w:bookmarkStart w:id="358" w:name="_Toc329160181"/>
      <w:bookmarkEnd w:id="343"/>
      <w:bookmarkEnd w:id="344"/>
      <w:bookmarkEnd w:id="345"/>
      <w:r w:rsidRPr="00A1741A">
        <w:rPr>
          <w:spacing w:val="-8"/>
          <w:sz w:val="24"/>
          <w:szCs w:val="22"/>
        </w:rPr>
        <w:t xml:space="preserve">MODELO DE ACORDO-PROMESSA DE CONSTITUIÇÃO </w:t>
      </w:r>
      <w:bookmarkEnd w:id="347"/>
      <w:bookmarkEnd w:id="348"/>
      <w:bookmarkEnd w:id="349"/>
      <w:bookmarkEnd w:id="350"/>
      <w:bookmarkEnd w:id="351"/>
      <w:bookmarkEnd w:id="352"/>
      <w:bookmarkEnd w:id="353"/>
      <w:bookmarkEnd w:id="354"/>
      <w:bookmarkEnd w:id="355"/>
      <w:bookmarkEnd w:id="356"/>
      <w:bookmarkEnd w:id="357"/>
      <w:bookmarkEnd w:id="358"/>
    </w:p>
    <w:p w14:paraId="500C2CC8" w14:textId="54127D22" w:rsidR="00952FEF" w:rsidRPr="00A1741A" w:rsidRDefault="00952FEF" w:rsidP="00952FEF">
      <w:pPr>
        <w:spacing w:after="120" w:line="288" w:lineRule="auto"/>
        <w:jc w:val="center"/>
        <w:rPr>
          <w:sz w:val="20"/>
          <w:szCs w:val="22"/>
        </w:rPr>
      </w:pPr>
      <w:r w:rsidRPr="00A1741A">
        <w:rPr>
          <w:sz w:val="20"/>
          <w:szCs w:val="22"/>
        </w:rPr>
        <w:t xml:space="preserve">(a que se refere a alínea </w:t>
      </w:r>
      <w:r w:rsidR="00E63429">
        <w:rPr>
          <w:sz w:val="20"/>
          <w:szCs w:val="22"/>
        </w:rPr>
        <w:t>e)</w:t>
      </w:r>
      <w:r w:rsidRPr="00A1741A">
        <w:rPr>
          <w:sz w:val="20"/>
          <w:szCs w:val="22"/>
        </w:rPr>
        <w:t xml:space="preserve"> do n.º </w:t>
      </w:r>
      <w:r w:rsidR="00E63429">
        <w:rPr>
          <w:sz w:val="20"/>
          <w:szCs w:val="22"/>
        </w:rPr>
        <w:t>7.1</w:t>
      </w:r>
      <w:r w:rsidRPr="00A1741A">
        <w:rPr>
          <w:sz w:val="20"/>
          <w:szCs w:val="22"/>
        </w:rPr>
        <w:t>)</w:t>
      </w:r>
    </w:p>
    <w:p w14:paraId="7E1EDB01" w14:textId="77777777" w:rsidR="00952FEF" w:rsidRPr="00A1741A" w:rsidRDefault="00952FEF" w:rsidP="00952FEF">
      <w:pPr>
        <w:spacing w:after="120" w:line="288" w:lineRule="auto"/>
        <w:jc w:val="center"/>
        <w:rPr>
          <w:sz w:val="22"/>
          <w:szCs w:val="22"/>
        </w:rPr>
      </w:pPr>
    </w:p>
    <w:p w14:paraId="00C4BA37" w14:textId="294697D2" w:rsidR="00952FEF" w:rsidRPr="00A1741A" w:rsidRDefault="00952FEF" w:rsidP="00952FEF">
      <w:pPr>
        <w:pStyle w:val="Corpodetexto2"/>
        <w:spacing w:line="288" w:lineRule="auto"/>
        <w:rPr>
          <w:b w:val="0"/>
          <w:spacing w:val="-2"/>
          <w:sz w:val="22"/>
          <w:szCs w:val="22"/>
        </w:rPr>
      </w:pPr>
      <w:r w:rsidRPr="00A1741A">
        <w:rPr>
          <w:b w:val="0"/>
          <w:spacing w:val="-2"/>
          <w:sz w:val="22"/>
          <w:szCs w:val="22"/>
        </w:rPr>
        <w:t xml:space="preserve">F, ____________________ (indicação das empresas signatárias e sedes) após terem tomado completo conhecimento das condições estabelecidas no Programa do Procedimento para execução do contrato denominado </w:t>
      </w:r>
      <w:r w:rsidR="00F44D11" w:rsidRPr="00F44D11">
        <w:rPr>
          <w:b w:val="0"/>
          <w:spacing w:val="-2"/>
          <w:sz w:val="22"/>
          <w:szCs w:val="22"/>
        </w:rPr>
        <w:t>PRC_0381/2022_EXP – Fornecimento de Telas Filtrantes para Equipamentos da Águas do Norte, S.A.</w:t>
      </w:r>
      <w:r w:rsidR="00F44D11">
        <w:rPr>
          <w:b w:val="0"/>
          <w:spacing w:val="-2"/>
          <w:sz w:val="22"/>
          <w:szCs w:val="22"/>
        </w:rPr>
        <w:t xml:space="preserve">, Lote …., </w:t>
      </w:r>
      <w:r w:rsidRPr="00A1741A">
        <w:rPr>
          <w:b w:val="0"/>
          <w:spacing w:val="-2"/>
          <w:sz w:val="22"/>
          <w:szCs w:val="22"/>
        </w:rPr>
        <w:t xml:space="preserve">e nos termos da alínea </w:t>
      </w:r>
      <w:r w:rsidR="00E63429">
        <w:rPr>
          <w:b w:val="0"/>
          <w:spacing w:val="-2"/>
          <w:sz w:val="22"/>
          <w:szCs w:val="22"/>
        </w:rPr>
        <w:t>e)</w:t>
      </w:r>
      <w:r w:rsidRPr="00A1741A">
        <w:rPr>
          <w:b w:val="0"/>
          <w:spacing w:val="-2"/>
          <w:sz w:val="22"/>
          <w:szCs w:val="22"/>
        </w:rPr>
        <w:t xml:space="preserve"> do n.º </w:t>
      </w:r>
      <w:r w:rsidR="00E63429">
        <w:rPr>
          <w:b w:val="0"/>
          <w:spacing w:val="-2"/>
          <w:sz w:val="22"/>
          <w:szCs w:val="22"/>
        </w:rPr>
        <w:t>7.1</w:t>
      </w:r>
      <w:r w:rsidRPr="00A1741A">
        <w:rPr>
          <w:b w:val="0"/>
          <w:spacing w:val="-2"/>
          <w:sz w:val="22"/>
          <w:szCs w:val="22"/>
        </w:rPr>
        <w:t xml:space="preserve"> do Programa do Procedimento, desde já formalizam a intenção de, em caso de adjudicação, se constituírem em _____________________ (indicar a figura jurídica adotada) </w:t>
      </w:r>
      <w:r w:rsidRPr="00A1741A">
        <w:rPr>
          <w:b w:val="0"/>
          <w:spacing w:val="-2"/>
          <w:sz w:val="22"/>
          <w:szCs w:val="22"/>
          <w:vertAlign w:val="superscript"/>
        </w:rPr>
        <w:t xml:space="preserve">(a) </w:t>
      </w:r>
    </w:p>
    <w:p w14:paraId="16288568"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A participação qualitativa de cada empresa é a que se discrimina:</w:t>
      </w:r>
    </w:p>
    <w:p w14:paraId="2B92ADD1"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_____________________________</w:t>
      </w:r>
    </w:p>
    <w:p w14:paraId="3522F166"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_____________________________</w:t>
      </w:r>
    </w:p>
    <w:p w14:paraId="1893964F"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 xml:space="preserve">As empresas associadas declaram que a empresa ..................................................  representará </w:t>
      </w:r>
      <w:proofErr w:type="gramStart"/>
      <w:r w:rsidRPr="00A1741A">
        <w:rPr>
          <w:b w:val="0"/>
          <w:spacing w:val="-2"/>
          <w:sz w:val="22"/>
          <w:szCs w:val="22"/>
        </w:rPr>
        <w:t>a  associação</w:t>
      </w:r>
      <w:proofErr w:type="gramEnd"/>
      <w:r w:rsidRPr="00A1741A">
        <w:rPr>
          <w:b w:val="0"/>
          <w:spacing w:val="-2"/>
          <w:sz w:val="22"/>
          <w:szCs w:val="22"/>
        </w:rPr>
        <w:t xml:space="preserve"> perante a .................................................. (designação da empresa que lançou o concurso) devendo toda a correspondência ser enviada para ................................................................ (indicar endereço, telefone e fax).</w:t>
      </w:r>
    </w:p>
    <w:p w14:paraId="70FA1206"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As empresas associadas assumem perante o Dono da Obra responsabilidade solidária passiva, desde já, quanto à apresentação da proposta, mantendo-a no caso de adjudicação.</w:t>
      </w:r>
    </w:p>
    <w:p w14:paraId="44927703" w14:textId="217A74CC" w:rsidR="00952FEF" w:rsidRPr="00A1741A" w:rsidRDefault="00952FEF" w:rsidP="00952FEF">
      <w:pPr>
        <w:pStyle w:val="Corpodetexto2"/>
        <w:spacing w:line="288" w:lineRule="auto"/>
        <w:rPr>
          <w:b w:val="0"/>
          <w:spacing w:val="-2"/>
          <w:sz w:val="22"/>
          <w:szCs w:val="22"/>
        </w:rPr>
      </w:pPr>
      <w:r w:rsidRPr="00A1741A">
        <w:rPr>
          <w:b w:val="0"/>
          <w:spacing w:val="-2"/>
          <w:sz w:val="22"/>
          <w:szCs w:val="22"/>
        </w:rPr>
        <w:t>(As empresas associadas responderão, ainda em responsabilidade solidária passiva, com o Agrupamento Complementar de Empresas</w:t>
      </w:r>
      <w:r w:rsidR="009D4430">
        <w:rPr>
          <w:b w:val="0"/>
          <w:spacing w:val="-2"/>
          <w:sz w:val="22"/>
          <w:szCs w:val="22"/>
        </w:rPr>
        <w:t xml:space="preserve">, no cumprimento do contrato </w:t>
      </w:r>
      <w:r w:rsidRPr="00A1741A">
        <w:rPr>
          <w:b w:val="0"/>
          <w:spacing w:val="-2"/>
          <w:sz w:val="22"/>
          <w:szCs w:val="22"/>
        </w:rPr>
        <w:t xml:space="preserve">caso seja este o Adjudicatário) </w:t>
      </w:r>
      <w:r w:rsidRPr="00A1741A">
        <w:rPr>
          <w:b w:val="0"/>
          <w:spacing w:val="-2"/>
          <w:sz w:val="22"/>
          <w:szCs w:val="22"/>
          <w:vertAlign w:val="superscript"/>
        </w:rPr>
        <w:t>(b)</w:t>
      </w:r>
    </w:p>
    <w:p w14:paraId="41EC95DE"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_____________________________</w:t>
      </w:r>
    </w:p>
    <w:p w14:paraId="2C3E2F14"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_____________________________</w:t>
      </w:r>
    </w:p>
    <w:p w14:paraId="68A0EC67"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As empresas associadas aceitam a exigência de autorização prévia dada pela ......................  (designação da empresa que lançou o concurso) a qualquer alteração na composição da associação.</w:t>
      </w:r>
    </w:p>
    <w:p w14:paraId="009A18F8" w14:textId="77777777" w:rsidR="00952FEF" w:rsidRPr="00A1741A" w:rsidRDefault="00952FEF" w:rsidP="00952FEF">
      <w:pPr>
        <w:pStyle w:val="Corpodetexto2"/>
        <w:spacing w:line="288" w:lineRule="auto"/>
        <w:rPr>
          <w:b w:val="0"/>
          <w:spacing w:val="-2"/>
          <w:sz w:val="22"/>
          <w:szCs w:val="22"/>
        </w:rPr>
      </w:pPr>
    </w:p>
    <w:p w14:paraId="32BC84A3"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 xml:space="preserve">Data ____________________________ </w:t>
      </w:r>
    </w:p>
    <w:p w14:paraId="053930F2" w14:textId="77777777" w:rsidR="00952FEF" w:rsidRPr="00A1741A" w:rsidRDefault="00952FEF" w:rsidP="00952FEF">
      <w:pPr>
        <w:pStyle w:val="Corpodetexto2"/>
        <w:spacing w:line="288" w:lineRule="auto"/>
        <w:rPr>
          <w:b w:val="0"/>
          <w:spacing w:val="-2"/>
          <w:sz w:val="22"/>
          <w:szCs w:val="22"/>
        </w:rPr>
      </w:pPr>
      <w:r w:rsidRPr="00A1741A">
        <w:rPr>
          <w:b w:val="0"/>
          <w:spacing w:val="-2"/>
          <w:sz w:val="22"/>
          <w:szCs w:val="22"/>
        </w:rPr>
        <w:t>Assinatura _________________</w:t>
      </w:r>
    </w:p>
    <w:p w14:paraId="7E1756B7" w14:textId="77777777" w:rsidR="00952FEF" w:rsidRPr="00A1741A" w:rsidRDefault="00952FEF" w:rsidP="00952FEF">
      <w:pPr>
        <w:pStyle w:val="Corpodetexto2"/>
        <w:spacing w:line="288" w:lineRule="auto"/>
        <w:rPr>
          <w:b w:val="0"/>
          <w:i/>
          <w:spacing w:val="-2"/>
          <w:sz w:val="22"/>
          <w:szCs w:val="22"/>
        </w:rPr>
      </w:pPr>
    </w:p>
    <w:p w14:paraId="6066A5C6" w14:textId="77777777" w:rsidR="00952FEF" w:rsidRPr="00A1741A" w:rsidRDefault="00952FEF" w:rsidP="00952FEF">
      <w:pPr>
        <w:pStyle w:val="Corpodetexto2"/>
        <w:spacing w:line="288" w:lineRule="auto"/>
        <w:rPr>
          <w:b w:val="0"/>
          <w:i/>
          <w:spacing w:val="-2"/>
          <w:sz w:val="22"/>
          <w:szCs w:val="22"/>
        </w:rPr>
      </w:pPr>
      <w:r w:rsidRPr="00A1741A">
        <w:rPr>
          <w:b w:val="0"/>
          <w:i/>
          <w:spacing w:val="-2"/>
          <w:sz w:val="22"/>
          <w:szCs w:val="22"/>
        </w:rPr>
        <w:t>(a) - No caso de a associação adotar alguma designação especial, acrescentar: “adotando o agrupamento a seguinte designação especial: __________” (em maiúsculas).</w:t>
      </w:r>
    </w:p>
    <w:p w14:paraId="5CF285C1" w14:textId="77777777" w:rsidR="00952FEF" w:rsidRPr="00A1741A" w:rsidRDefault="00952FEF" w:rsidP="00952FEF">
      <w:pPr>
        <w:pStyle w:val="Corpodetexto2"/>
        <w:spacing w:line="288" w:lineRule="auto"/>
        <w:rPr>
          <w:b w:val="0"/>
          <w:i/>
          <w:spacing w:val="-2"/>
          <w:sz w:val="22"/>
          <w:szCs w:val="22"/>
        </w:rPr>
      </w:pPr>
      <w:r w:rsidRPr="00A1741A">
        <w:rPr>
          <w:b w:val="0"/>
          <w:i/>
          <w:spacing w:val="-2"/>
          <w:sz w:val="22"/>
          <w:szCs w:val="22"/>
        </w:rPr>
        <w:t>(b) - Só no caso de a modalidade adotada ser a do ACE.</w:t>
      </w:r>
    </w:p>
    <w:p w14:paraId="50EAC7FF" w14:textId="22031A21" w:rsidR="00B05B3D" w:rsidRPr="00A1741A" w:rsidRDefault="00952FEF" w:rsidP="00AB2E98">
      <w:pPr>
        <w:spacing w:after="0" w:line="240" w:lineRule="auto"/>
        <w:jc w:val="center"/>
        <w:rPr>
          <w:noProof/>
          <w:sz w:val="28"/>
          <w:szCs w:val="22"/>
        </w:rPr>
      </w:pPr>
      <w:r>
        <w:rPr>
          <w:b w:val="0"/>
          <w:i/>
          <w:spacing w:val="-2"/>
          <w:sz w:val="20"/>
          <w:szCs w:val="20"/>
        </w:rPr>
        <w:br w:type="page"/>
      </w:r>
      <w:bookmarkStart w:id="359" w:name="_Ref337115064"/>
      <w:r w:rsidR="00B05B3D" w:rsidRPr="00A1741A">
        <w:rPr>
          <w:sz w:val="28"/>
          <w:szCs w:val="22"/>
        </w:rPr>
        <w:lastRenderedPageBreak/>
        <w:t xml:space="preserve">ANEXO </w:t>
      </w:r>
      <w:r w:rsidR="00B05B3D">
        <w:rPr>
          <w:noProof/>
          <w:sz w:val="28"/>
          <w:szCs w:val="22"/>
        </w:rPr>
        <w:t>VI</w:t>
      </w:r>
    </w:p>
    <w:p w14:paraId="5A077553" w14:textId="2764A5D4" w:rsidR="00B05B3D" w:rsidRPr="00A1741A" w:rsidRDefault="00B05B3D" w:rsidP="00B05B3D">
      <w:pPr>
        <w:pStyle w:val="Legenda"/>
        <w:spacing w:after="120" w:line="288" w:lineRule="auto"/>
        <w:rPr>
          <w:sz w:val="24"/>
          <w:szCs w:val="22"/>
        </w:rPr>
      </w:pPr>
      <w:r>
        <w:rPr>
          <w:sz w:val="24"/>
          <w:szCs w:val="22"/>
        </w:rPr>
        <w:t xml:space="preserve">MODELO DE </w:t>
      </w:r>
      <w:r w:rsidRPr="00A1741A">
        <w:rPr>
          <w:sz w:val="24"/>
          <w:szCs w:val="22"/>
        </w:rPr>
        <w:t xml:space="preserve">DECLARAÇÃO DE </w:t>
      </w:r>
      <w:r>
        <w:rPr>
          <w:sz w:val="24"/>
          <w:szCs w:val="22"/>
        </w:rPr>
        <w:t xml:space="preserve">SUBSCRIÇÃO DA POLÍTICA DE </w:t>
      </w:r>
      <w:r w:rsidR="0085123C">
        <w:rPr>
          <w:sz w:val="24"/>
          <w:szCs w:val="22"/>
        </w:rPr>
        <w:t>RESPONSABILIDADE EMPRESARIAL</w:t>
      </w:r>
    </w:p>
    <w:p w14:paraId="6B2CDC5F" w14:textId="118FEA5A" w:rsidR="00B05B3D" w:rsidRPr="00A1741A" w:rsidRDefault="00B05B3D" w:rsidP="00B05B3D">
      <w:pPr>
        <w:pStyle w:val="Corpodetexto2"/>
        <w:spacing w:line="288" w:lineRule="auto"/>
        <w:jc w:val="center"/>
        <w:rPr>
          <w:sz w:val="20"/>
          <w:szCs w:val="22"/>
        </w:rPr>
      </w:pPr>
      <w:r w:rsidRPr="00A1741A">
        <w:rPr>
          <w:sz w:val="20"/>
          <w:szCs w:val="22"/>
        </w:rPr>
        <w:t xml:space="preserve">(a que se refere a alínea </w:t>
      </w:r>
      <w:r w:rsidR="00E63429">
        <w:rPr>
          <w:sz w:val="20"/>
          <w:szCs w:val="22"/>
        </w:rPr>
        <w:t>b)</w:t>
      </w:r>
      <w:r w:rsidRPr="00A1741A">
        <w:rPr>
          <w:sz w:val="20"/>
          <w:szCs w:val="22"/>
        </w:rPr>
        <w:t xml:space="preserve"> do n.º </w:t>
      </w:r>
      <w:r w:rsidR="00E63429">
        <w:rPr>
          <w:sz w:val="20"/>
          <w:szCs w:val="22"/>
        </w:rPr>
        <w:t>19.4</w:t>
      </w:r>
      <w:r w:rsidRPr="00A1741A">
        <w:rPr>
          <w:sz w:val="20"/>
          <w:szCs w:val="22"/>
        </w:rPr>
        <w:t>)</w:t>
      </w:r>
    </w:p>
    <w:p w14:paraId="330F25F1" w14:textId="77777777" w:rsidR="00B05B3D" w:rsidRPr="00A1741A" w:rsidRDefault="00B05B3D" w:rsidP="00B05B3D">
      <w:pPr>
        <w:pStyle w:val="Corpodetexto2"/>
        <w:spacing w:line="288" w:lineRule="auto"/>
        <w:rPr>
          <w:sz w:val="22"/>
          <w:szCs w:val="22"/>
        </w:rPr>
      </w:pPr>
    </w:p>
    <w:p w14:paraId="1CFC88FA" w14:textId="14CB3F15" w:rsidR="00B05B3D" w:rsidRPr="00B05B3D" w:rsidRDefault="00B05B3D" w:rsidP="00B05B3D">
      <w:pPr>
        <w:pStyle w:val="Corpodetexto2"/>
        <w:spacing w:line="288" w:lineRule="auto"/>
        <w:rPr>
          <w:b w:val="0"/>
          <w:spacing w:val="-2"/>
          <w:sz w:val="22"/>
          <w:szCs w:val="22"/>
        </w:rPr>
      </w:pPr>
      <w:r w:rsidRPr="00B05B3D">
        <w:rPr>
          <w:b w:val="0"/>
          <w:spacing w:val="-2"/>
          <w:sz w:val="22"/>
          <w:szCs w:val="22"/>
        </w:rPr>
        <w:t xml:space="preserve">F, ____________________ (indicação das empresas signatárias e sedes) após terem tomado completo conhecimento das condições estabelecidas no Programa do Procedimento para a aquisição </w:t>
      </w:r>
      <w:r w:rsidR="00F44D11" w:rsidRPr="00F44D11">
        <w:rPr>
          <w:b w:val="0"/>
          <w:spacing w:val="-2"/>
          <w:sz w:val="22"/>
          <w:szCs w:val="22"/>
        </w:rPr>
        <w:t>PRC_0381/2022_EXP – Fornecimento de Telas Filtrantes para Equipamentos da Águas do Norte, S.A.</w:t>
      </w:r>
      <w:r w:rsidR="00F44D11">
        <w:rPr>
          <w:b w:val="0"/>
          <w:spacing w:val="-2"/>
          <w:sz w:val="22"/>
          <w:szCs w:val="22"/>
        </w:rPr>
        <w:t xml:space="preserve">, Lote …., </w:t>
      </w:r>
      <w:r w:rsidRPr="00B05B3D">
        <w:rPr>
          <w:b w:val="0"/>
          <w:spacing w:val="-2"/>
          <w:sz w:val="22"/>
          <w:szCs w:val="22"/>
        </w:rPr>
        <w:t xml:space="preserve"> e nos termos da alínea </w:t>
      </w:r>
      <w:r w:rsidR="00E63429">
        <w:rPr>
          <w:b w:val="0"/>
          <w:spacing w:val="-2"/>
          <w:sz w:val="22"/>
          <w:szCs w:val="22"/>
        </w:rPr>
        <w:t>b)</w:t>
      </w:r>
      <w:r w:rsidRPr="00B05B3D">
        <w:rPr>
          <w:b w:val="0"/>
          <w:spacing w:val="-2"/>
          <w:sz w:val="22"/>
          <w:szCs w:val="22"/>
        </w:rPr>
        <w:t xml:space="preserve"> do n.º </w:t>
      </w:r>
      <w:r w:rsidR="00E63429">
        <w:rPr>
          <w:b w:val="0"/>
          <w:spacing w:val="-2"/>
          <w:sz w:val="22"/>
          <w:szCs w:val="22"/>
        </w:rPr>
        <w:t>19.4</w:t>
      </w:r>
      <w:r w:rsidR="00DB6145">
        <w:rPr>
          <w:b w:val="0"/>
          <w:spacing w:val="-2"/>
          <w:sz w:val="22"/>
          <w:szCs w:val="22"/>
        </w:rPr>
        <w:t xml:space="preserve"> do Programa do Procedimento</w:t>
      </w:r>
      <w:r w:rsidRPr="00B05B3D">
        <w:rPr>
          <w:b w:val="0"/>
          <w:spacing w:val="-2"/>
          <w:sz w:val="22"/>
          <w:szCs w:val="22"/>
        </w:rPr>
        <w:t xml:space="preserve">, desde já formalizam a intenção de, em caso de adjudicação, subscreverem a </w:t>
      </w:r>
      <w:r w:rsidR="0085123C" w:rsidRPr="0085123C">
        <w:rPr>
          <w:b w:val="0"/>
          <w:spacing w:val="-2"/>
          <w:sz w:val="22"/>
          <w:szCs w:val="22"/>
        </w:rPr>
        <w:t xml:space="preserve">Política de Responsabilidade Empresarial da Entidade Adjudicante, disponível no </w:t>
      </w:r>
      <w:r w:rsidR="0085123C" w:rsidRPr="0085123C">
        <w:rPr>
          <w:b w:val="0"/>
          <w:i/>
          <w:spacing w:val="-2"/>
          <w:sz w:val="22"/>
          <w:szCs w:val="22"/>
        </w:rPr>
        <w:t>website</w:t>
      </w:r>
      <w:r w:rsidR="0085123C" w:rsidRPr="0085123C">
        <w:rPr>
          <w:b w:val="0"/>
          <w:spacing w:val="-2"/>
          <w:sz w:val="22"/>
          <w:szCs w:val="22"/>
        </w:rPr>
        <w:t xml:space="preserve"> da Águas do Norte, S.A.,</w:t>
      </w:r>
      <w:r w:rsidRPr="00B05B3D">
        <w:rPr>
          <w:b w:val="0"/>
          <w:spacing w:val="-2"/>
          <w:sz w:val="22"/>
          <w:szCs w:val="22"/>
        </w:rPr>
        <w:t xml:space="preserve"> e comprometem-se a cumpri-la integralmente. </w:t>
      </w:r>
    </w:p>
    <w:p w14:paraId="1F1F9AFD" w14:textId="77777777" w:rsidR="00B05B3D" w:rsidRPr="00B05B3D" w:rsidRDefault="00B05B3D" w:rsidP="00B05B3D">
      <w:pPr>
        <w:pStyle w:val="Corpodetexto2"/>
        <w:spacing w:line="288" w:lineRule="auto"/>
        <w:rPr>
          <w:b w:val="0"/>
          <w:spacing w:val="-2"/>
          <w:sz w:val="22"/>
          <w:szCs w:val="22"/>
        </w:rPr>
      </w:pPr>
    </w:p>
    <w:p w14:paraId="1A89B048" w14:textId="77777777" w:rsidR="00B05B3D" w:rsidRPr="00B05B3D" w:rsidRDefault="00B05B3D" w:rsidP="00B05B3D">
      <w:pPr>
        <w:pStyle w:val="Corpodetexto2"/>
        <w:spacing w:line="288" w:lineRule="auto"/>
        <w:rPr>
          <w:b w:val="0"/>
          <w:spacing w:val="-2"/>
          <w:sz w:val="22"/>
          <w:szCs w:val="22"/>
        </w:rPr>
      </w:pPr>
      <w:r w:rsidRPr="00B05B3D">
        <w:rPr>
          <w:b w:val="0"/>
          <w:spacing w:val="-2"/>
          <w:sz w:val="22"/>
          <w:szCs w:val="22"/>
        </w:rPr>
        <w:t xml:space="preserve">Data ____________________________ </w:t>
      </w:r>
    </w:p>
    <w:p w14:paraId="2F3C81DD" w14:textId="77777777" w:rsidR="00B05B3D" w:rsidRPr="00B05B3D" w:rsidRDefault="00B05B3D" w:rsidP="00B05B3D">
      <w:pPr>
        <w:pStyle w:val="Corpodetexto2"/>
        <w:spacing w:line="288" w:lineRule="auto"/>
        <w:rPr>
          <w:b w:val="0"/>
          <w:spacing w:val="-2"/>
          <w:sz w:val="22"/>
          <w:szCs w:val="22"/>
        </w:rPr>
      </w:pPr>
      <w:r w:rsidRPr="00B05B3D">
        <w:rPr>
          <w:b w:val="0"/>
          <w:spacing w:val="-2"/>
          <w:sz w:val="22"/>
          <w:szCs w:val="22"/>
        </w:rPr>
        <w:t>Assinatura _________________</w:t>
      </w:r>
    </w:p>
    <w:p w14:paraId="13928B72" w14:textId="3F4ECE9B" w:rsidR="00B05B3D" w:rsidRPr="00B05B3D" w:rsidRDefault="00B05B3D" w:rsidP="00B05B3D">
      <w:pPr>
        <w:pStyle w:val="Corpodetexto2"/>
        <w:spacing w:line="288" w:lineRule="auto"/>
        <w:rPr>
          <w:b w:val="0"/>
          <w:i/>
          <w:spacing w:val="-2"/>
          <w:sz w:val="22"/>
          <w:szCs w:val="22"/>
        </w:rPr>
      </w:pPr>
      <w:r w:rsidRPr="00B05B3D">
        <w:rPr>
          <w:b w:val="0"/>
          <w:i/>
          <w:spacing w:val="-2"/>
          <w:sz w:val="20"/>
          <w:szCs w:val="22"/>
        </w:rPr>
        <w:t>(Assinatura eletrónica qualificada do Concorrente ou do representante que tenha poderes para o obrigar, nos termos do artigo 54.º da Lei n.º 96/2015, de 17 de agosto)</w:t>
      </w:r>
      <w:r w:rsidRPr="00B05B3D">
        <w:rPr>
          <w:b w:val="0"/>
          <w:i/>
          <w:spacing w:val="-2"/>
          <w:sz w:val="22"/>
          <w:szCs w:val="22"/>
        </w:rPr>
        <w:br w:type="page"/>
      </w:r>
    </w:p>
    <w:p w14:paraId="54FC3A23" w14:textId="00A61EE5" w:rsidR="00B05B3D" w:rsidRPr="00A1741A" w:rsidRDefault="00B05B3D" w:rsidP="00B05B3D">
      <w:pPr>
        <w:pStyle w:val="Legenda"/>
        <w:spacing w:after="120" w:line="288" w:lineRule="auto"/>
        <w:rPr>
          <w:noProof/>
          <w:sz w:val="28"/>
          <w:szCs w:val="22"/>
        </w:rPr>
      </w:pPr>
      <w:r w:rsidRPr="00A1741A">
        <w:rPr>
          <w:sz w:val="28"/>
          <w:szCs w:val="22"/>
        </w:rPr>
        <w:lastRenderedPageBreak/>
        <w:t xml:space="preserve">ANEXO </w:t>
      </w:r>
      <w:bookmarkEnd w:id="359"/>
      <w:r>
        <w:rPr>
          <w:noProof/>
          <w:sz w:val="28"/>
          <w:szCs w:val="22"/>
        </w:rPr>
        <w:t>VII</w:t>
      </w:r>
    </w:p>
    <w:p w14:paraId="6B4F2FB9" w14:textId="77777777" w:rsidR="00B05B3D" w:rsidRPr="00A1741A" w:rsidRDefault="00B05B3D" w:rsidP="00B05B3D">
      <w:pPr>
        <w:pStyle w:val="Legenda"/>
        <w:spacing w:after="120" w:line="288" w:lineRule="auto"/>
        <w:rPr>
          <w:sz w:val="24"/>
          <w:szCs w:val="22"/>
        </w:rPr>
      </w:pPr>
      <w:r w:rsidRPr="00A1741A">
        <w:rPr>
          <w:sz w:val="24"/>
          <w:szCs w:val="22"/>
        </w:rPr>
        <w:t>DECLARAÇÃO DE RESPONSABILIDADE SOCIAL</w:t>
      </w:r>
    </w:p>
    <w:p w14:paraId="57E6B255" w14:textId="040D65F5" w:rsidR="00B05B3D" w:rsidRPr="00A1741A" w:rsidRDefault="00B05B3D" w:rsidP="00B05B3D">
      <w:pPr>
        <w:pStyle w:val="Corpodetexto2"/>
        <w:spacing w:line="288" w:lineRule="auto"/>
        <w:jc w:val="center"/>
        <w:rPr>
          <w:sz w:val="20"/>
          <w:szCs w:val="22"/>
        </w:rPr>
      </w:pPr>
      <w:r w:rsidRPr="00A1741A">
        <w:rPr>
          <w:sz w:val="20"/>
          <w:szCs w:val="22"/>
        </w:rPr>
        <w:t xml:space="preserve">(a que se refere a alínea </w:t>
      </w:r>
      <w:r w:rsidR="00E63429">
        <w:rPr>
          <w:sz w:val="20"/>
          <w:szCs w:val="22"/>
        </w:rPr>
        <w:t>c)</w:t>
      </w:r>
      <w:r w:rsidRPr="00A1741A">
        <w:rPr>
          <w:sz w:val="20"/>
          <w:szCs w:val="22"/>
        </w:rPr>
        <w:t xml:space="preserve"> do n.º </w:t>
      </w:r>
      <w:r w:rsidR="00E63429">
        <w:rPr>
          <w:sz w:val="20"/>
          <w:szCs w:val="22"/>
        </w:rPr>
        <w:t>19.4</w:t>
      </w:r>
      <w:r w:rsidRPr="00A1741A">
        <w:rPr>
          <w:sz w:val="20"/>
          <w:szCs w:val="22"/>
        </w:rPr>
        <w:t>)</w:t>
      </w:r>
    </w:p>
    <w:p w14:paraId="485456E6" w14:textId="77777777" w:rsidR="00B05B3D" w:rsidRPr="00A1741A" w:rsidRDefault="00B05B3D" w:rsidP="00B05B3D">
      <w:pPr>
        <w:pStyle w:val="Corpodetexto2"/>
        <w:spacing w:line="288" w:lineRule="auto"/>
        <w:rPr>
          <w:sz w:val="22"/>
          <w:szCs w:val="22"/>
        </w:rPr>
      </w:pPr>
    </w:p>
    <w:p w14:paraId="66967E3C" w14:textId="77777777" w:rsidR="00B05B3D" w:rsidRPr="00A1741A" w:rsidRDefault="00B05B3D" w:rsidP="00B05B3D">
      <w:pPr>
        <w:pStyle w:val="Corpodetexto2"/>
        <w:spacing w:line="288" w:lineRule="auto"/>
        <w:rPr>
          <w:b w:val="0"/>
          <w:spacing w:val="-2"/>
          <w:sz w:val="22"/>
          <w:szCs w:val="22"/>
        </w:rPr>
      </w:pPr>
      <w:r w:rsidRPr="00A1741A">
        <w:rPr>
          <w:b w:val="0"/>
          <w:spacing w:val="-2"/>
          <w:sz w:val="22"/>
          <w:szCs w:val="22"/>
        </w:rPr>
        <w:t>(Empresa), com sede na (morada), contribuinte n.º (</w:t>
      </w:r>
      <w:proofErr w:type="gramStart"/>
      <w:r w:rsidRPr="00A1741A">
        <w:rPr>
          <w:b w:val="0"/>
          <w:spacing w:val="-2"/>
          <w:sz w:val="22"/>
          <w:szCs w:val="22"/>
        </w:rPr>
        <w:t>…….</w:t>
      </w:r>
      <w:proofErr w:type="gramEnd"/>
      <w:r w:rsidRPr="00A1741A">
        <w:rPr>
          <w:b w:val="0"/>
          <w:spacing w:val="-2"/>
          <w:sz w:val="22"/>
          <w:szCs w:val="22"/>
        </w:rPr>
        <w:t>), representada por (cargo e nome), declara que no âmbito da sua atividade e em cumprimento da legislação nacional:</w:t>
      </w:r>
    </w:p>
    <w:p w14:paraId="11734520"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Não utiliza qualquer forma de trabalho infantil;</w:t>
      </w:r>
    </w:p>
    <w:p w14:paraId="0E2FA216"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Não utiliza qualquer forma de trabalho forçado;</w:t>
      </w:r>
    </w:p>
    <w:p w14:paraId="5469E814"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Proporciona um ambiente de trabalho seguro e saudável e toma as medidas adequadas para prevenir acidentes, incidentes e danos à saúde dos seus trabalhadores;</w:t>
      </w:r>
    </w:p>
    <w:p w14:paraId="7DF9290B"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Não coloca qualquer objeção à associação dos trabalhadores, a sindicatos ou à possibilidade de associação coletiva;</w:t>
      </w:r>
    </w:p>
    <w:p w14:paraId="5AA88CC5"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Não realiza qualquer tipo de discriminação, direta ou indireta, baseada na ascendência, idade, sexo, orientação sexual, estado civil, situação familiar, património genético, capacidade de trabalho reduzida, deficiência, doença crónica, nacionalidade, origem étnica, religião, convicções políticas ou ideológicas e filiação sindical, bem como não interferir no exercício dos direitos, que lhe estão associados. Deve ser observada a proporcionalidade entre esta prática e o exercício da atividade profissional;</w:t>
      </w:r>
    </w:p>
    <w:p w14:paraId="0F2D527D"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Não permite comportamentos que se revistam de carácter coercivo, ameaçador, abusivo ou exploratório;</w:t>
      </w:r>
    </w:p>
    <w:p w14:paraId="58C22E9F"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Não realiza qualquer tipo de punição corporal, mental ou coerção física ou verbal;</w:t>
      </w:r>
    </w:p>
    <w:p w14:paraId="2C835FDB"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Cumpre com as leis aplicáveis sobre o horário de trabalho e cumpre o pagamento de horas extraordinárias;</w:t>
      </w:r>
    </w:p>
    <w:p w14:paraId="47012315"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Assegura que a composição dos salários e benefícios seja detalhada e clara para os trabalhadores.</w:t>
      </w:r>
    </w:p>
    <w:p w14:paraId="11ABC442"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 xml:space="preserve">Compromete-se a colaborar nas atividades de monitorização que a </w:t>
      </w:r>
      <w:proofErr w:type="spellStart"/>
      <w:r w:rsidRPr="00A1741A">
        <w:rPr>
          <w:b w:val="0"/>
          <w:spacing w:val="-2"/>
          <w:sz w:val="22"/>
          <w:szCs w:val="22"/>
        </w:rPr>
        <w:t>Ad</w:t>
      </w:r>
      <w:r>
        <w:rPr>
          <w:b w:val="0"/>
          <w:spacing w:val="-2"/>
          <w:sz w:val="22"/>
          <w:szCs w:val="22"/>
        </w:rPr>
        <w:t>N</w:t>
      </w:r>
      <w:proofErr w:type="spellEnd"/>
      <w:r w:rsidRPr="00A1741A">
        <w:rPr>
          <w:b w:val="0"/>
          <w:spacing w:val="-2"/>
          <w:sz w:val="22"/>
          <w:szCs w:val="22"/>
        </w:rPr>
        <w:t xml:space="preserve"> venha a promover no âmbito do seu sistema </w:t>
      </w:r>
      <w:r>
        <w:rPr>
          <w:b w:val="0"/>
          <w:spacing w:val="-2"/>
          <w:sz w:val="22"/>
          <w:szCs w:val="22"/>
        </w:rPr>
        <w:t>de responsabilidade empresarial</w:t>
      </w:r>
      <w:r w:rsidRPr="00A1741A">
        <w:rPr>
          <w:b w:val="0"/>
          <w:spacing w:val="-2"/>
          <w:sz w:val="22"/>
          <w:szCs w:val="22"/>
        </w:rPr>
        <w:t>;</w:t>
      </w:r>
    </w:p>
    <w:p w14:paraId="0594D379"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Promoverá as ações de reparação e ações corretivas para tratar quaisquer não conformidades que coloquem em causa os requisitos da norma SA 8000, identificadas no âmbito da monitorização referida no n.º j);</w:t>
      </w:r>
    </w:p>
    <w:p w14:paraId="398184FA" w14:textId="77777777" w:rsidR="00E75856" w:rsidRPr="00A1741A" w:rsidRDefault="00E75856" w:rsidP="00E75856">
      <w:pPr>
        <w:pStyle w:val="Corpodetexto2"/>
        <w:numPr>
          <w:ilvl w:val="0"/>
          <w:numId w:val="15"/>
        </w:numPr>
        <w:spacing w:line="288" w:lineRule="auto"/>
        <w:rPr>
          <w:b w:val="0"/>
          <w:spacing w:val="-2"/>
          <w:sz w:val="22"/>
          <w:szCs w:val="22"/>
        </w:rPr>
      </w:pPr>
      <w:r w:rsidRPr="00A1741A">
        <w:rPr>
          <w:b w:val="0"/>
          <w:spacing w:val="-2"/>
          <w:sz w:val="22"/>
          <w:szCs w:val="22"/>
        </w:rPr>
        <w:t xml:space="preserve">Informar a </w:t>
      </w:r>
      <w:proofErr w:type="spellStart"/>
      <w:r w:rsidRPr="00A1741A">
        <w:rPr>
          <w:b w:val="0"/>
          <w:spacing w:val="-2"/>
          <w:sz w:val="22"/>
          <w:szCs w:val="22"/>
        </w:rPr>
        <w:t>Ad</w:t>
      </w:r>
      <w:r>
        <w:rPr>
          <w:b w:val="0"/>
          <w:spacing w:val="-2"/>
          <w:sz w:val="22"/>
          <w:szCs w:val="22"/>
        </w:rPr>
        <w:t>N</w:t>
      </w:r>
      <w:proofErr w:type="spellEnd"/>
      <w:r w:rsidRPr="00A1741A">
        <w:rPr>
          <w:b w:val="0"/>
          <w:spacing w:val="-2"/>
          <w:sz w:val="22"/>
          <w:szCs w:val="22"/>
        </w:rPr>
        <w:t xml:space="preserve"> de quais são os fornecedores ou subcontratados que estão a prestar serviço ou fornecer qualquer material ou equipamento no âmbito do </w:t>
      </w:r>
      <w:r>
        <w:rPr>
          <w:b w:val="0"/>
          <w:spacing w:val="-2"/>
          <w:sz w:val="22"/>
          <w:szCs w:val="22"/>
        </w:rPr>
        <w:t>presente contrato</w:t>
      </w:r>
      <w:r w:rsidRPr="00A1741A">
        <w:rPr>
          <w:b w:val="0"/>
          <w:spacing w:val="-2"/>
          <w:sz w:val="22"/>
          <w:szCs w:val="22"/>
        </w:rPr>
        <w:t>;</w:t>
      </w:r>
    </w:p>
    <w:p w14:paraId="38D73141" w14:textId="77777777" w:rsidR="00E75856" w:rsidRPr="00A1741A" w:rsidRDefault="00E75856" w:rsidP="00E75856">
      <w:pPr>
        <w:pStyle w:val="Corpodetexto2"/>
        <w:numPr>
          <w:ilvl w:val="0"/>
          <w:numId w:val="15"/>
        </w:numPr>
        <w:spacing w:line="288" w:lineRule="auto"/>
        <w:rPr>
          <w:b w:val="0"/>
          <w:spacing w:val="-2"/>
          <w:sz w:val="22"/>
          <w:szCs w:val="22"/>
        </w:rPr>
      </w:pPr>
      <w:r>
        <w:rPr>
          <w:b w:val="0"/>
          <w:spacing w:val="-2"/>
          <w:sz w:val="22"/>
          <w:szCs w:val="22"/>
        </w:rPr>
        <w:t>Compromete-se a i</w:t>
      </w:r>
      <w:r w:rsidRPr="00A1741A">
        <w:rPr>
          <w:b w:val="0"/>
          <w:spacing w:val="-2"/>
          <w:sz w:val="22"/>
          <w:szCs w:val="22"/>
        </w:rPr>
        <w:t>nformar os seus fornecedores e subcontratados do conteúdo desta declaração</w:t>
      </w:r>
      <w:r>
        <w:rPr>
          <w:b w:val="0"/>
          <w:spacing w:val="-2"/>
          <w:sz w:val="22"/>
          <w:szCs w:val="22"/>
        </w:rPr>
        <w:t xml:space="preserve"> e da necessidade do seu cumprimento, </w:t>
      </w:r>
      <w:r w:rsidRPr="00311A79">
        <w:rPr>
          <w:b w:val="0"/>
          <w:spacing w:val="-2"/>
          <w:sz w:val="22"/>
          <w:szCs w:val="22"/>
        </w:rPr>
        <w:t xml:space="preserve">sendo o único responsável pela escolha </w:t>
      </w:r>
      <w:r w:rsidRPr="00311A79">
        <w:rPr>
          <w:b w:val="0"/>
          <w:spacing w:val="-2"/>
          <w:sz w:val="22"/>
          <w:szCs w:val="22"/>
        </w:rPr>
        <w:lastRenderedPageBreak/>
        <w:t>das empresas subcontratadas, bem como por toda a atuaç</w:t>
      </w:r>
      <w:r>
        <w:rPr>
          <w:b w:val="0"/>
          <w:spacing w:val="-2"/>
          <w:sz w:val="22"/>
          <w:szCs w:val="22"/>
        </w:rPr>
        <w:t>ão destas no âmbito do presente contrato</w:t>
      </w:r>
      <w:r w:rsidRPr="00A1741A">
        <w:rPr>
          <w:b w:val="0"/>
          <w:spacing w:val="-2"/>
          <w:sz w:val="22"/>
          <w:szCs w:val="22"/>
        </w:rPr>
        <w:t>.</w:t>
      </w:r>
    </w:p>
    <w:p w14:paraId="152782DF" w14:textId="4D1749B3" w:rsidR="00B05B3D" w:rsidRPr="00A1741A" w:rsidRDefault="00B05B3D" w:rsidP="00E75856">
      <w:pPr>
        <w:pStyle w:val="Corpodetexto2"/>
        <w:spacing w:line="288" w:lineRule="auto"/>
        <w:ind w:left="720"/>
        <w:rPr>
          <w:b w:val="0"/>
          <w:spacing w:val="-2"/>
          <w:sz w:val="22"/>
          <w:szCs w:val="22"/>
        </w:rPr>
      </w:pPr>
    </w:p>
    <w:p w14:paraId="27D4732A" w14:textId="77777777" w:rsidR="00B05B3D" w:rsidRPr="00A1741A" w:rsidRDefault="00B05B3D" w:rsidP="00B05B3D">
      <w:pPr>
        <w:pStyle w:val="Corpodetexto2"/>
        <w:spacing w:line="288" w:lineRule="auto"/>
        <w:rPr>
          <w:b w:val="0"/>
          <w:spacing w:val="-2"/>
          <w:sz w:val="22"/>
          <w:szCs w:val="22"/>
        </w:rPr>
      </w:pPr>
    </w:p>
    <w:p w14:paraId="1C52D70B" w14:textId="77777777" w:rsidR="00B05B3D" w:rsidRPr="00A1741A" w:rsidRDefault="00B05B3D" w:rsidP="00B05B3D">
      <w:pPr>
        <w:pStyle w:val="Corpodetexto2"/>
        <w:keepNext/>
        <w:spacing w:line="288" w:lineRule="auto"/>
        <w:rPr>
          <w:b w:val="0"/>
          <w:spacing w:val="-2"/>
          <w:sz w:val="22"/>
          <w:szCs w:val="22"/>
        </w:rPr>
      </w:pPr>
      <w:r w:rsidRPr="00A1741A">
        <w:rPr>
          <w:b w:val="0"/>
          <w:spacing w:val="-2"/>
          <w:sz w:val="22"/>
          <w:szCs w:val="22"/>
        </w:rPr>
        <w:t>Mais declara, a veracidade dos elementos acima descritos, subscritos por esta empresa.</w:t>
      </w:r>
    </w:p>
    <w:p w14:paraId="31109118" w14:textId="77777777" w:rsidR="00B05B3D" w:rsidRPr="00A1741A" w:rsidRDefault="00B05B3D" w:rsidP="00B05B3D">
      <w:pPr>
        <w:pStyle w:val="Corpodetexto2"/>
        <w:spacing w:line="288" w:lineRule="auto"/>
        <w:rPr>
          <w:b w:val="0"/>
          <w:spacing w:val="-2"/>
          <w:sz w:val="22"/>
          <w:szCs w:val="22"/>
        </w:rPr>
      </w:pPr>
    </w:p>
    <w:p w14:paraId="639B2639" w14:textId="77777777" w:rsidR="00B05B3D" w:rsidRPr="00A1741A" w:rsidRDefault="00B05B3D" w:rsidP="00B05B3D">
      <w:pPr>
        <w:pStyle w:val="Corpodetexto2"/>
        <w:spacing w:line="288" w:lineRule="auto"/>
        <w:rPr>
          <w:b w:val="0"/>
          <w:spacing w:val="-2"/>
          <w:sz w:val="22"/>
          <w:szCs w:val="22"/>
        </w:rPr>
      </w:pPr>
      <w:r w:rsidRPr="00A1741A">
        <w:rPr>
          <w:b w:val="0"/>
          <w:spacing w:val="-2"/>
          <w:sz w:val="22"/>
          <w:szCs w:val="22"/>
        </w:rPr>
        <w:t>(Localidade), (dia) de (mês) de 20(ano)</w:t>
      </w:r>
    </w:p>
    <w:p w14:paraId="5216571C" w14:textId="77777777" w:rsidR="00B05B3D" w:rsidRPr="00A1741A" w:rsidRDefault="00B05B3D" w:rsidP="00B05B3D">
      <w:pPr>
        <w:pStyle w:val="Corpodetexto2"/>
        <w:spacing w:line="288" w:lineRule="auto"/>
        <w:rPr>
          <w:b w:val="0"/>
          <w:spacing w:val="-2"/>
          <w:sz w:val="22"/>
          <w:szCs w:val="22"/>
        </w:rPr>
      </w:pPr>
    </w:p>
    <w:p w14:paraId="3E18B76C" w14:textId="77777777" w:rsidR="00B05B3D" w:rsidRPr="00A1741A" w:rsidRDefault="00B05B3D" w:rsidP="00B05B3D">
      <w:pPr>
        <w:pStyle w:val="Corpodetexto2"/>
        <w:spacing w:line="288" w:lineRule="auto"/>
        <w:jc w:val="right"/>
        <w:rPr>
          <w:b w:val="0"/>
          <w:spacing w:val="-2"/>
          <w:sz w:val="22"/>
          <w:szCs w:val="22"/>
        </w:rPr>
      </w:pPr>
    </w:p>
    <w:p w14:paraId="55417370" w14:textId="77777777" w:rsidR="00B05B3D" w:rsidRPr="00A1741A" w:rsidRDefault="00B05B3D" w:rsidP="00B05B3D">
      <w:pPr>
        <w:pStyle w:val="Corpodetexto2"/>
        <w:spacing w:line="288" w:lineRule="auto"/>
        <w:jc w:val="right"/>
        <w:rPr>
          <w:b w:val="0"/>
          <w:spacing w:val="-2"/>
          <w:sz w:val="22"/>
          <w:szCs w:val="22"/>
        </w:rPr>
      </w:pPr>
      <w:r w:rsidRPr="00A1741A">
        <w:rPr>
          <w:b w:val="0"/>
          <w:spacing w:val="-2"/>
          <w:sz w:val="22"/>
          <w:szCs w:val="22"/>
        </w:rPr>
        <w:t>_____________________________</w:t>
      </w:r>
    </w:p>
    <w:p w14:paraId="4AF67B49" w14:textId="77777777" w:rsidR="00B05B3D" w:rsidRPr="00A1741A" w:rsidRDefault="00B05B3D" w:rsidP="00B05B3D">
      <w:pPr>
        <w:pStyle w:val="Corpodetexto2"/>
        <w:spacing w:line="288" w:lineRule="auto"/>
        <w:jc w:val="right"/>
        <w:rPr>
          <w:b w:val="0"/>
          <w:spacing w:val="-2"/>
          <w:sz w:val="22"/>
          <w:szCs w:val="22"/>
        </w:rPr>
      </w:pPr>
      <w:r w:rsidRPr="00A1741A">
        <w:rPr>
          <w:b w:val="0"/>
          <w:spacing w:val="-2"/>
          <w:sz w:val="22"/>
          <w:szCs w:val="22"/>
        </w:rPr>
        <w:t>Assinaturas</w:t>
      </w:r>
    </w:p>
    <w:p w14:paraId="6CE47310" w14:textId="77777777" w:rsidR="00B05B3D" w:rsidRPr="00A1741A" w:rsidRDefault="00B05B3D" w:rsidP="00B05B3D">
      <w:pPr>
        <w:spacing w:after="120" w:line="288" w:lineRule="auto"/>
        <w:jc w:val="left"/>
        <w:rPr>
          <w:rFonts w:eastAsia="Times New Roman"/>
          <w:b w:val="0"/>
          <w:spacing w:val="-2"/>
          <w:sz w:val="22"/>
          <w:szCs w:val="22"/>
        </w:rPr>
      </w:pPr>
    </w:p>
    <w:p w14:paraId="79300297" w14:textId="77777777" w:rsidR="00AB2E98" w:rsidRDefault="00AB2E98" w:rsidP="00B05B3D">
      <w:pPr>
        <w:spacing w:after="0" w:line="240" w:lineRule="auto"/>
        <w:jc w:val="left"/>
        <w:rPr>
          <w:sz w:val="28"/>
        </w:rPr>
      </w:pPr>
    </w:p>
    <w:p w14:paraId="574B9D9C" w14:textId="77777777" w:rsidR="00AB2E98" w:rsidRPr="00AB2E98" w:rsidRDefault="00AB2E98" w:rsidP="00AB2E98">
      <w:pPr>
        <w:rPr>
          <w:sz w:val="28"/>
        </w:rPr>
      </w:pPr>
    </w:p>
    <w:p w14:paraId="584C68D7" w14:textId="77777777" w:rsidR="00AB2E98" w:rsidRPr="00AB2E98" w:rsidRDefault="00AB2E98" w:rsidP="00AB2E98">
      <w:pPr>
        <w:rPr>
          <w:sz w:val="28"/>
        </w:rPr>
      </w:pPr>
    </w:p>
    <w:p w14:paraId="7EBF5763" w14:textId="77777777" w:rsidR="00AB2E98" w:rsidRPr="00AB2E98" w:rsidRDefault="00AB2E98" w:rsidP="00AB2E98">
      <w:pPr>
        <w:rPr>
          <w:sz w:val="28"/>
        </w:rPr>
      </w:pPr>
    </w:p>
    <w:p w14:paraId="443F8967" w14:textId="77777777" w:rsidR="00AB2E98" w:rsidRPr="00AB2E98" w:rsidRDefault="00AB2E98" w:rsidP="00AB2E98">
      <w:pPr>
        <w:rPr>
          <w:sz w:val="28"/>
        </w:rPr>
      </w:pPr>
    </w:p>
    <w:p w14:paraId="5CB66616" w14:textId="77777777" w:rsidR="00AB2E98" w:rsidRPr="00AB2E98" w:rsidRDefault="00AB2E98" w:rsidP="00AB2E98">
      <w:pPr>
        <w:rPr>
          <w:sz w:val="28"/>
        </w:rPr>
      </w:pPr>
    </w:p>
    <w:p w14:paraId="662B8B9B" w14:textId="77777777" w:rsidR="00AB2E98" w:rsidRPr="00AB2E98" w:rsidRDefault="00AB2E98" w:rsidP="00AB2E98">
      <w:pPr>
        <w:rPr>
          <w:sz w:val="28"/>
        </w:rPr>
      </w:pPr>
    </w:p>
    <w:p w14:paraId="68E5DD15" w14:textId="77777777" w:rsidR="00AB2E98" w:rsidRPr="00AB2E98" w:rsidRDefault="00AB2E98" w:rsidP="00AB2E98">
      <w:pPr>
        <w:rPr>
          <w:sz w:val="28"/>
        </w:rPr>
      </w:pPr>
    </w:p>
    <w:p w14:paraId="450CC283" w14:textId="77777777" w:rsidR="00AB2E98" w:rsidRDefault="00AB2E98" w:rsidP="00B05B3D">
      <w:pPr>
        <w:spacing w:after="0" w:line="240" w:lineRule="auto"/>
        <w:jc w:val="left"/>
        <w:rPr>
          <w:sz w:val="28"/>
        </w:rPr>
      </w:pPr>
    </w:p>
    <w:p w14:paraId="2AC8D359" w14:textId="77777777" w:rsidR="00AB2E98" w:rsidRDefault="00AB2E98" w:rsidP="00B05B3D">
      <w:pPr>
        <w:spacing w:after="0" w:line="240" w:lineRule="auto"/>
        <w:jc w:val="left"/>
        <w:rPr>
          <w:sz w:val="28"/>
        </w:rPr>
      </w:pPr>
    </w:p>
    <w:p w14:paraId="1B461189" w14:textId="77777777" w:rsidR="00AB2E98" w:rsidRDefault="00AB2E98" w:rsidP="00B05B3D">
      <w:pPr>
        <w:spacing w:after="0" w:line="240" w:lineRule="auto"/>
        <w:jc w:val="left"/>
        <w:rPr>
          <w:sz w:val="28"/>
        </w:rPr>
      </w:pPr>
    </w:p>
    <w:p w14:paraId="3A01F8F9" w14:textId="77777777" w:rsidR="00AB2E98" w:rsidRDefault="00AB2E98" w:rsidP="00B05B3D">
      <w:pPr>
        <w:spacing w:after="0" w:line="240" w:lineRule="auto"/>
        <w:jc w:val="left"/>
        <w:rPr>
          <w:sz w:val="28"/>
        </w:rPr>
      </w:pPr>
    </w:p>
    <w:p w14:paraId="131F1AF6" w14:textId="0CF75B47" w:rsidR="00B05B3D" w:rsidRDefault="00AB2E98" w:rsidP="00AB2E98">
      <w:pPr>
        <w:tabs>
          <w:tab w:val="left" w:pos="1188"/>
        </w:tabs>
        <w:spacing w:after="0" w:line="240" w:lineRule="auto"/>
        <w:jc w:val="left"/>
        <w:rPr>
          <w:bCs w:val="0"/>
          <w:color w:val="auto"/>
          <w:sz w:val="28"/>
          <w:szCs w:val="18"/>
        </w:rPr>
      </w:pPr>
      <w:r>
        <w:rPr>
          <w:sz w:val="28"/>
        </w:rPr>
        <w:tab/>
      </w:r>
    </w:p>
    <w:bookmarkEnd w:id="346"/>
    <w:sectPr w:rsidR="00B05B3D" w:rsidSect="00F1500A">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2B29" w14:textId="77777777" w:rsidR="007D572E" w:rsidRDefault="007D572E" w:rsidP="00CE3C62">
      <w:pPr>
        <w:spacing w:after="0" w:line="240" w:lineRule="auto"/>
      </w:pPr>
      <w:r>
        <w:separator/>
      </w:r>
    </w:p>
  </w:endnote>
  <w:endnote w:type="continuationSeparator" w:id="0">
    <w:p w14:paraId="5B6F76E0" w14:textId="77777777" w:rsidR="007D572E" w:rsidRDefault="007D572E" w:rsidP="00CE3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default"/>
    <w:sig w:usb0="0165206F" w:usb1="00200073" w:usb2="0065004E" w:usb3="00200077" w:csb0="006F0053" w:csb1="0061006D"/>
  </w:font>
  <w:font w:name="TimesNewRomanPSM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ill Sans MT Pro Medium">
    <w:panose1 w:val="020B0602020104020203"/>
    <w:charset w:val="00"/>
    <w:family w:val="swiss"/>
    <w:notTrueType/>
    <w:pitch w:val="variable"/>
    <w:sig w:usb0="00000087"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231921860"/>
      <w:docPartObj>
        <w:docPartGallery w:val="Page Numbers (Bottom of Page)"/>
        <w:docPartUnique/>
      </w:docPartObj>
    </w:sdtPr>
    <w:sdtEndPr/>
    <w:sdtContent>
      <w:p w14:paraId="038AF35F" w14:textId="29C1510D" w:rsidR="007D572E" w:rsidRPr="00D85B8E" w:rsidRDefault="007D572E" w:rsidP="009100AE">
        <w:pPr>
          <w:pStyle w:val="Rodap"/>
          <w:pBdr>
            <w:top w:val="single" w:sz="4" w:space="1" w:color="auto"/>
          </w:pBdr>
          <w:rPr>
            <w:b w:val="0"/>
            <w:color w:val="auto"/>
            <w:szCs w:val="22"/>
          </w:rPr>
        </w:pPr>
        <w:r w:rsidRPr="00791962">
          <w:rPr>
            <w:rFonts w:cs="Arial"/>
            <w:color w:val="auto"/>
            <w:sz w:val="18"/>
            <w:szCs w:val="18"/>
          </w:rPr>
          <w:tab/>
        </w:r>
        <w:r w:rsidRPr="00791962">
          <w:rPr>
            <w:rFonts w:cs="Arial"/>
            <w:color w:val="auto"/>
            <w:sz w:val="18"/>
            <w:szCs w:val="18"/>
          </w:rPr>
          <w:tab/>
        </w:r>
        <w:r w:rsidRPr="007C6DF3">
          <w:rPr>
            <w:rFonts w:cs="Arial"/>
            <w:b w:val="0"/>
            <w:color w:val="auto"/>
            <w:sz w:val="20"/>
            <w:szCs w:val="20"/>
          </w:rPr>
          <w:fldChar w:fldCharType="begin"/>
        </w:r>
        <w:r w:rsidRPr="007C6DF3">
          <w:rPr>
            <w:rFonts w:cs="Arial"/>
            <w:b w:val="0"/>
            <w:color w:val="auto"/>
            <w:sz w:val="20"/>
            <w:szCs w:val="20"/>
          </w:rPr>
          <w:instrText xml:space="preserve"> PAGE  \* roman  \* MERGEFORMAT </w:instrText>
        </w:r>
        <w:r w:rsidRPr="007C6DF3">
          <w:rPr>
            <w:rFonts w:cs="Arial"/>
            <w:b w:val="0"/>
            <w:color w:val="auto"/>
            <w:sz w:val="20"/>
            <w:szCs w:val="20"/>
          </w:rPr>
          <w:fldChar w:fldCharType="separate"/>
        </w:r>
        <w:r w:rsidR="00A34CE6">
          <w:rPr>
            <w:rFonts w:cs="Arial"/>
            <w:b w:val="0"/>
            <w:noProof/>
            <w:color w:val="auto"/>
            <w:sz w:val="20"/>
            <w:szCs w:val="20"/>
          </w:rPr>
          <w:t>iii</w:t>
        </w:r>
        <w:r w:rsidRPr="007C6DF3">
          <w:rPr>
            <w:rFonts w:cs="Arial"/>
            <w:b w:val="0"/>
            <w:color w:val="auto"/>
            <w:sz w:val="20"/>
            <w:szCs w:val="20"/>
          </w:rPr>
          <w:fldChar w:fldCharType="end"/>
        </w:r>
        <w:r w:rsidRPr="007C6DF3">
          <w:rPr>
            <w:rFonts w:cs="Arial"/>
            <w:b w:val="0"/>
            <w:color w:val="auto"/>
            <w:sz w:val="20"/>
            <w:szCs w:val="20"/>
          </w:rPr>
          <w:t>/</w:t>
        </w:r>
        <w:r w:rsidRPr="007C6DF3">
          <w:rPr>
            <w:rFonts w:cs="Arial"/>
            <w:b w:val="0"/>
            <w:color w:val="auto"/>
            <w:sz w:val="20"/>
            <w:szCs w:val="20"/>
          </w:rPr>
          <w:fldChar w:fldCharType="begin"/>
        </w:r>
        <w:r w:rsidRPr="007C6DF3">
          <w:rPr>
            <w:rFonts w:cs="Arial"/>
            <w:b w:val="0"/>
            <w:color w:val="auto"/>
            <w:sz w:val="20"/>
            <w:szCs w:val="20"/>
          </w:rPr>
          <w:instrText xml:space="preserve"> SECTIONPAGES  \* roman  \* MERGEFORMAT </w:instrText>
        </w:r>
        <w:r w:rsidRPr="007C6DF3">
          <w:rPr>
            <w:rFonts w:cs="Arial"/>
            <w:b w:val="0"/>
            <w:color w:val="auto"/>
            <w:sz w:val="20"/>
            <w:szCs w:val="20"/>
          </w:rPr>
          <w:fldChar w:fldCharType="separate"/>
        </w:r>
        <w:r w:rsidR="00F44D11">
          <w:rPr>
            <w:rFonts w:cs="Arial"/>
            <w:b w:val="0"/>
            <w:noProof/>
            <w:color w:val="auto"/>
            <w:sz w:val="20"/>
            <w:szCs w:val="20"/>
          </w:rPr>
          <w:t>iii</w:t>
        </w:r>
        <w:r w:rsidRPr="007C6DF3">
          <w:rPr>
            <w:rFonts w:cs="Arial"/>
            <w:b w:val="0"/>
            <w:color w:val="auto"/>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2056080686"/>
      <w:docPartObj>
        <w:docPartGallery w:val="Page Numbers (Bottom of Page)"/>
        <w:docPartUnique/>
      </w:docPartObj>
    </w:sdtPr>
    <w:sdtEndPr/>
    <w:sdtContent>
      <w:p w14:paraId="6C63A896" w14:textId="769DAF3E" w:rsidR="007D572E" w:rsidRPr="00134ED4" w:rsidRDefault="007D572E" w:rsidP="007B1A7C">
        <w:pPr>
          <w:pStyle w:val="Rodap"/>
          <w:pBdr>
            <w:top w:val="single" w:sz="4" w:space="1" w:color="auto"/>
          </w:pBdr>
          <w:rPr>
            <w:rFonts w:cs="Arial"/>
            <w:b w:val="0"/>
            <w:sz w:val="18"/>
            <w:szCs w:val="18"/>
          </w:rPr>
        </w:pPr>
        <w:r w:rsidRPr="00134ED4">
          <w:rPr>
            <w:rFonts w:cs="Arial"/>
            <w:sz w:val="18"/>
            <w:szCs w:val="18"/>
          </w:rPr>
          <w:t xml:space="preserve">Programa </w:t>
        </w:r>
        <w:r>
          <w:rPr>
            <w:rFonts w:cs="Arial"/>
            <w:sz w:val="18"/>
            <w:szCs w:val="18"/>
          </w:rPr>
          <w:t>do Procedimento Tipo</w:t>
        </w:r>
      </w:p>
      <w:p w14:paraId="3E45D13E" w14:textId="7FADB2B8" w:rsidR="007D572E" w:rsidRPr="00F85021" w:rsidRDefault="007D572E" w:rsidP="00952DD5">
        <w:pPr>
          <w:pStyle w:val="Rodap"/>
          <w:pBdr>
            <w:top w:val="single" w:sz="4" w:space="1" w:color="auto"/>
          </w:pBdr>
          <w:rPr>
            <w:rFonts w:cs="Arial"/>
            <w:sz w:val="18"/>
            <w:szCs w:val="18"/>
          </w:rPr>
        </w:pPr>
        <w:r w:rsidRPr="00AC0399">
          <w:rPr>
            <w:rFonts w:cs="Arial"/>
            <w:sz w:val="18"/>
            <w:szCs w:val="18"/>
          </w:rPr>
          <w:t>Concurso Público</w:t>
        </w:r>
        <w:r>
          <w:rPr>
            <w:rFonts w:cs="Arial"/>
            <w:sz w:val="18"/>
            <w:szCs w:val="18"/>
          </w:rPr>
          <w:t xml:space="preserve">. </w:t>
        </w:r>
        <w:r w:rsidR="00AB2E98" w:rsidRPr="00AB2E98">
          <w:rPr>
            <w:rFonts w:cs="Arial"/>
            <w:color w:val="auto"/>
            <w:sz w:val="18"/>
            <w:szCs w:val="18"/>
          </w:rPr>
          <w:fldChar w:fldCharType="begin"/>
        </w:r>
        <w:r w:rsidR="00AB2E98" w:rsidRPr="00AB2E98">
          <w:rPr>
            <w:rFonts w:cs="Arial"/>
            <w:color w:val="auto"/>
            <w:sz w:val="18"/>
            <w:szCs w:val="18"/>
          </w:rPr>
          <w:instrText xml:space="preserve"> MERGEFIELD PRC </w:instrText>
        </w:r>
        <w:r w:rsidR="00AB2E98" w:rsidRPr="00AB2E98">
          <w:rPr>
            <w:rFonts w:cs="Arial"/>
            <w:color w:val="auto"/>
            <w:sz w:val="18"/>
            <w:szCs w:val="18"/>
          </w:rPr>
          <w:fldChar w:fldCharType="separate"/>
        </w:r>
        <w:r w:rsidR="00F44D11">
          <w:rPr>
            <w:rFonts w:cs="Arial"/>
            <w:noProof/>
            <w:color w:val="auto"/>
            <w:sz w:val="18"/>
            <w:szCs w:val="18"/>
          </w:rPr>
          <w:t>«PRC»</w:t>
        </w:r>
        <w:r w:rsidR="00AB2E98" w:rsidRPr="00AB2E98">
          <w:rPr>
            <w:rFonts w:cs="Arial"/>
            <w:color w:val="auto"/>
            <w:sz w:val="18"/>
            <w:szCs w:val="18"/>
          </w:rPr>
          <w:fldChar w:fldCharType="end"/>
        </w:r>
        <w:r w:rsidRPr="00AB2E98">
          <w:rPr>
            <w:rFonts w:cs="Arial"/>
            <w:color w:val="auto"/>
            <w:sz w:val="18"/>
            <w:szCs w:val="18"/>
          </w:rPr>
          <w:tab/>
        </w:r>
        <w:r w:rsidRPr="00791962">
          <w:rPr>
            <w:rFonts w:cs="Arial"/>
            <w:color w:val="auto"/>
            <w:sz w:val="18"/>
            <w:szCs w:val="18"/>
          </w:rPr>
          <w:tab/>
        </w:r>
        <w:r w:rsidRPr="00791962">
          <w:rPr>
            <w:b w:val="0"/>
            <w:sz w:val="20"/>
            <w:szCs w:val="20"/>
          </w:rPr>
          <w:fldChar w:fldCharType="begin"/>
        </w:r>
        <w:r w:rsidRPr="00791962">
          <w:rPr>
            <w:b w:val="0"/>
            <w:sz w:val="20"/>
            <w:szCs w:val="20"/>
          </w:rPr>
          <w:instrText xml:space="preserve"> PAGE   \* MERGEFORMAT </w:instrText>
        </w:r>
        <w:r w:rsidRPr="00791962">
          <w:rPr>
            <w:b w:val="0"/>
            <w:sz w:val="20"/>
            <w:szCs w:val="20"/>
          </w:rPr>
          <w:fldChar w:fldCharType="separate"/>
        </w:r>
        <w:r w:rsidR="00A34CE6">
          <w:rPr>
            <w:b w:val="0"/>
            <w:noProof/>
            <w:sz w:val="20"/>
            <w:szCs w:val="20"/>
          </w:rPr>
          <w:t>30</w:t>
        </w:r>
        <w:r w:rsidRPr="00791962">
          <w:rPr>
            <w:b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CE88" w14:textId="77777777" w:rsidR="007D572E" w:rsidRDefault="007D572E" w:rsidP="00CE3C62">
      <w:pPr>
        <w:spacing w:after="0" w:line="240" w:lineRule="auto"/>
      </w:pPr>
      <w:r>
        <w:separator/>
      </w:r>
    </w:p>
  </w:footnote>
  <w:footnote w:type="continuationSeparator" w:id="0">
    <w:p w14:paraId="7AD7DA59" w14:textId="77777777" w:rsidR="007D572E" w:rsidRDefault="007D572E" w:rsidP="00CE3C62">
      <w:pPr>
        <w:spacing w:after="0" w:line="240" w:lineRule="auto"/>
      </w:pPr>
      <w:r>
        <w:continuationSeparator/>
      </w:r>
    </w:p>
  </w:footnote>
  <w:footnote w:id="1">
    <w:p w14:paraId="1AA63BA6" w14:textId="77777777" w:rsidR="007D572E" w:rsidRDefault="007D572E" w:rsidP="00CB1C5B">
      <w:pPr>
        <w:pStyle w:val="Textodenotaderodap"/>
        <w:spacing w:line="360" w:lineRule="auto"/>
      </w:pPr>
      <w:r w:rsidRPr="007B1ACB">
        <w:rPr>
          <w:rStyle w:val="Refdenotaderodap"/>
          <w:rFonts w:cs="Tahoma"/>
          <w:b w:val="0"/>
          <w:sz w:val="12"/>
          <w:szCs w:val="12"/>
        </w:rPr>
        <w:footnoteRef/>
      </w:r>
      <w:r w:rsidRPr="007B1ACB">
        <w:rPr>
          <w:rFonts w:cs="Tahoma"/>
          <w:b w:val="0"/>
          <w:sz w:val="12"/>
          <w:szCs w:val="12"/>
        </w:rPr>
        <w:t xml:space="preserve"> Aplicável apenas a concorrentes que sejam pessoas coletivas.</w:t>
      </w:r>
    </w:p>
  </w:footnote>
  <w:footnote w:id="2">
    <w:p w14:paraId="764B16DC" w14:textId="77777777" w:rsidR="007D572E" w:rsidRDefault="007D572E" w:rsidP="00CB1C5B">
      <w:pPr>
        <w:pStyle w:val="Textodenotaderodap"/>
      </w:pPr>
      <w:r w:rsidRPr="007B1ACB">
        <w:rPr>
          <w:rStyle w:val="Refdenotaderodap"/>
          <w:rFonts w:cs="Tahoma"/>
          <w:b w:val="0"/>
          <w:sz w:val="12"/>
          <w:szCs w:val="12"/>
        </w:rPr>
        <w:footnoteRef/>
      </w:r>
      <w:r w:rsidRPr="007B1ACB">
        <w:rPr>
          <w:rFonts w:cs="Tahoma"/>
          <w:b w:val="0"/>
          <w:sz w:val="12"/>
          <w:szCs w:val="12"/>
        </w:rPr>
        <w:t xml:space="preserve"> Nos termos do disposto nos n.</w:t>
      </w:r>
      <w:r w:rsidRPr="007B1ACB">
        <w:rPr>
          <w:rFonts w:cs="Tahoma"/>
          <w:b w:val="0"/>
          <w:sz w:val="12"/>
          <w:szCs w:val="12"/>
          <w:vertAlign w:val="superscript"/>
        </w:rPr>
        <w:t>ºs</w:t>
      </w:r>
      <w:r w:rsidRPr="007B1ACB">
        <w:rPr>
          <w:rFonts w:cs="Tahoma"/>
          <w:b w:val="0"/>
          <w:sz w:val="12"/>
          <w:szCs w:val="12"/>
        </w:rPr>
        <w:t xml:space="preserve"> 4 e 5 do artigo 57.º.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7B82" w14:textId="064BAB1E" w:rsidR="007D572E" w:rsidRDefault="007D572E" w:rsidP="007B1A7C">
    <w:pPr>
      <w:pStyle w:val="Cabealho"/>
      <w:tabs>
        <w:tab w:val="left" w:pos="2790"/>
      </w:tabs>
      <w:jc w:val="left"/>
    </w:pPr>
    <w:r>
      <w:tab/>
    </w:r>
    <w:r>
      <w:tab/>
    </w:r>
    <w:r>
      <w:tab/>
    </w:r>
  </w:p>
  <w:p w14:paraId="526E094F" w14:textId="158DDFC1" w:rsidR="007D572E" w:rsidRDefault="007D572E" w:rsidP="003B342C">
    <w:pPr>
      <w:pStyle w:val="Cabealho"/>
      <w:jc w:val="right"/>
    </w:pPr>
    <w:r>
      <w:rPr>
        <w:noProof/>
        <w:color w:val="004070"/>
        <w:sz w:val="8"/>
        <w:szCs w:val="8"/>
        <w:lang w:eastAsia="pt-PT"/>
      </w:rPr>
      <w:drawing>
        <wp:inline distT="0" distB="0" distL="0" distR="0" wp14:anchorId="7ECD9D1E" wp14:editId="311175F8">
          <wp:extent cx="1876425" cy="546100"/>
          <wp:effectExtent l="0" t="0" r="9525" b="6350"/>
          <wp:docPr id="4" name="Imagem 4" descr="cid:image002.jpg@01D11D5D.0905E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1D5D.0905E3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76425" cy="546100"/>
                  </a:xfrm>
                  <a:prstGeom prst="rect">
                    <a:avLst/>
                  </a:prstGeom>
                  <a:noFill/>
                  <a:ln>
                    <a:noFill/>
                  </a:ln>
                </pic:spPr>
              </pic:pic>
            </a:graphicData>
          </a:graphic>
        </wp:inline>
      </w:drawing>
    </w:r>
  </w:p>
  <w:p w14:paraId="6CE3DC2E" w14:textId="77777777" w:rsidR="007D572E" w:rsidRDefault="007D57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7D8A148"/>
    <w:lvl w:ilvl="0">
      <w:start w:val="1"/>
      <w:numFmt w:val="decimal"/>
      <w:pStyle w:val="Ttulo1"/>
      <w:lvlText w:val="%1."/>
      <w:lvlJc w:val="left"/>
      <w:pPr>
        <w:tabs>
          <w:tab w:val="num" w:pos="0"/>
        </w:tabs>
      </w:pPr>
      <w:rPr>
        <w:rFonts w:ascii="Gill Sans MT" w:hAnsi="Gill Sans MT" w:hint="default"/>
        <w:b/>
        <w:color w:val="auto"/>
        <w:sz w:val="24"/>
        <w:szCs w:val="24"/>
      </w:rPr>
    </w:lvl>
    <w:lvl w:ilvl="1">
      <w:start w:val="1"/>
      <w:numFmt w:val="decimal"/>
      <w:pStyle w:val="Ttulo2"/>
      <w:lvlText w:val="%1.%2"/>
      <w:lvlJc w:val="left"/>
      <w:pPr>
        <w:tabs>
          <w:tab w:val="num" w:pos="7799"/>
        </w:tabs>
      </w:pPr>
      <w:rPr>
        <w:rFonts w:ascii="Gill Sans MT" w:hAnsi="Gill Sans MT" w:cs="Gill Sans MT" w:hint="default"/>
        <w:b/>
        <w:bCs/>
        <w:i w:val="0"/>
        <w:iCs w:val="0"/>
        <w:color w:val="auto"/>
        <w:sz w:val="24"/>
        <w:szCs w:val="24"/>
      </w:rPr>
    </w:lvl>
    <w:lvl w:ilvl="2">
      <w:start w:val="1"/>
      <w:numFmt w:val="decimal"/>
      <w:pStyle w:val="Ttulo3"/>
      <w:lvlText w:val="%1.%2.%3"/>
      <w:lvlJc w:val="left"/>
      <w:pPr>
        <w:tabs>
          <w:tab w:val="num" w:pos="0"/>
        </w:tabs>
      </w:pPr>
      <w:rPr>
        <w:rFonts w:hint="default"/>
      </w:rPr>
    </w:lvl>
    <w:lvl w:ilvl="3">
      <w:start w:val="1"/>
      <w:numFmt w:val="decimal"/>
      <w:pStyle w:val="Ttulo4"/>
      <w:lvlText w:val="%1.%2.%3.%4"/>
      <w:lvlJc w:val="left"/>
      <w:pPr>
        <w:tabs>
          <w:tab w:val="num" w:pos="0"/>
        </w:tabs>
      </w:pPr>
      <w:rPr>
        <w:rFonts w:hint="default"/>
      </w:rPr>
    </w:lvl>
    <w:lvl w:ilvl="4">
      <w:start w:val="1"/>
      <w:numFmt w:val="decimal"/>
      <w:pStyle w:val="Ttulo5"/>
      <w:lvlText w:val="%1.%2.%3.%4.%5"/>
      <w:lvlJc w:val="left"/>
      <w:pPr>
        <w:tabs>
          <w:tab w:val="num" w:pos="0"/>
        </w:tabs>
      </w:pPr>
      <w:rPr>
        <w:rFonts w:hint="default"/>
      </w:rPr>
    </w:lvl>
    <w:lvl w:ilvl="5">
      <w:start w:val="1"/>
      <w:numFmt w:val="decimal"/>
      <w:pStyle w:val="Ttulo6"/>
      <w:lvlText w:val="%1.%2.%3.%4.%5.%6"/>
      <w:lvlJc w:val="left"/>
      <w:pPr>
        <w:tabs>
          <w:tab w:val="num" w:pos="0"/>
        </w:tabs>
      </w:pPr>
      <w:rPr>
        <w:rFonts w:hint="default"/>
      </w:rPr>
    </w:lvl>
    <w:lvl w:ilvl="6">
      <w:start w:val="1"/>
      <w:numFmt w:val="decimal"/>
      <w:pStyle w:val="Ttulo7"/>
      <w:lvlText w:val="%1.%2.%3.%4.%5.%6.%7"/>
      <w:lvlJc w:val="left"/>
      <w:pPr>
        <w:tabs>
          <w:tab w:val="num" w:pos="0"/>
        </w:tabs>
      </w:pPr>
      <w:rPr>
        <w:rFonts w:hint="default"/>
      </w:rPr>
    </w:lvl>
    <w:lvl w:ilvl="7">
      <w:start w:val="1"/>
      <w:numFmt w:val="decimal"/>
      <w:pStyle w:val="Ttulo8"/>
      <w:lvlText w:val="%1.%2.%3.%4.%5.%6.%7.%8"/>
      <w:lvlJc w:val="left"/>
      <w:pPr>
        <w:tabs>
          <w:tab w:val="num" w:pos="0"/>
        </w:tabs>
      </w:pPr>
      <w:rPr>
        <w:rFonts w:hint="default"/>
      </w:rPr>
    </w:lvl>
    <w:lvl w:ilvl="8">
      <w:start w:val="1"/>
      <w:numFmt w:val="decimal"/>
      <w:pStyle w:val="Ttulo9"/>
      <w:lvlText w:val="%1.%2.%3.%4.%5.%6.%7.%8.%9"/>
      <w:lvlJc w:val="left"/>
      <w:pPr>
        <w:tabs>
          <w:tab w:val="num" w:pos="0"/>
        </w:tabs>
      </w:pPr>
      <w:rPr>
        <w:rFonts w:hint="default"/>
      </w:rPr>
    </w:lvl>
  </w:abstractNum>
  <w:abstractNum w:abstractNumId="1" w15:restartNumberingAfterBreak="0">
    <w:nsid w:val="01FB1796"/>
    <w:multiLevelType w:val="hybridMultilevel"/>
    <w:tmpl w:val="98241B74"/>
    <w:lvl w:ilvl="0" w:tplc="4AB09ECC">
      <w:start w:val="1"/>
      <w:numFmt w:val="lowerLetter"/>
      <w:lvlText w:val="%1)"/>
      <w:lvlJc w:val="left"/>
      <w:pPr>
        <w:ind w:left="870" w:hanging="360"/>
      </w:pPr>
      <w:rPr>
        <w:rFonts w:hint="default"/>
      </w:rPr>
    </w:lvl>
    <w:lvl w:ilvl="1" w:tplc="08160019" w:tentative="1">
      <w:start w:val="1"/>
      <w:numFmt w:val="lowerLetter"/>
      <w:lvlText w:val="%2."/>
      <w:lvlJc w:val="left"/>
      <w:pPr>
        <w:ind w:left="1590" w:hanging="360"/>
      </w:pPr>
    </w:lvl>
    <w:lvl w:ilvl="2" w:tplc="0816001B">
      <w:start w:val="1"/>
      <w:numFmt w:val="lowerRoman"/>
      <w:lvlText w:val="%3."/>
      <w:lvlJc w:val="right"/>
      <w:pPr>
        <w:ind w:left="2310" w:hanging="180"/>
      </w:pPr>
    </w:lvl>
    <w:lvl w:ilvl="3" w:tplc="0816000F" w:tentative="1">
      <w:start w:val="1"/>
      <w:numFmt w:val="decimal"/>
      <w:lvlText w:val="%4."/>
      <w:lvlJc w:val="left"/>
      <w:pPr>
        <w:ind w:left="3030" w:hanging="360"/>
      </w:pPr>
    </w:lvl>
    <w:lvl w:ilvl="4" w:tplc="08160019" w:tentative="1">
      <w:start w:val="1"/>
      <w:numFmt w:val="lowerLetter"/>
      <w:lvlText w:val="%5."/>
      <w:lvlJc w:val="left"/>
      <w:pPr>
        <w:ind w:left="3750" w:hanging="360"/>
      </w:pPr>
    </w:lvl>
    <w:lvl w:ilvl="5" w:tplc="0816001B" w:tentative="1">
      <w:start w:val="1"/>
      <w:numFmt w:val="lowerRoman"/>
      <w:lvlText w:val="%6."/>
      <w:lvlJc w:val="right"/>
      <w:pPr>
        <w:ind w:left="4470" w:hanging="180"/>
      </w:pPr>
    </w:lvl>
    <w:lvl w:ilvl="6" w:tplc="0816000F" w:tentative="1">
      <w:start w:val="1"/>
      <w:numFmt w:val="decimal"/>
      <w:lvlText w:val="%7."/>
      <w:lvlJc w:val="left"/>
      <w:pPr>
        <w:ind w:left="5190" w:hanging="360"/>
      </w:pPr>
    </w:lvl>
    <w:lvl w:ilvl="7" w:tplc="08160019" w:tentative="1">
      <w:start w:val="1"/>
      <w:numFmt w:val="lowerLetter"/>
      <w:lvlText w:val="%8."/>
      <w:lvlJc w:val="left"/>
      <w:pPr>
        <w:ind w:left="5910" w:hanging="360"/>
      </w:pPr>
    </w:lvl>
    <w:lvl w:ilvl="8" w:tplc="0816001B" w:tentative="1">
      <w:start w:val="1"/>
      <w:numFmt w:val="lowerRoman"/>
      <w:lvlText w:val="%9."/>
      <w:lvlJc w:val="right"/>
      <w:pPr>
        <w:ind w:left="6630" w:hanging="180"/>
      </w:pPr>
    </w:lvl>
  </w:abstractNum>
  <w:abstractNum w:abstractNumId="2" w15:restartNumberingAfterBreak="0">
    <w:nsid w:val="02E77C68"/>
    <w:multiLevelType w:val="hybridMultilevel"/>
    <w:tmpl w:val="A4A6F0EC"/>
    <w:lvl w:ilvl="0" w:tplc="CC24116A">
      <w:start w:val="1"/>
      <w:numFmt w:val="lowerLetter"/>
      <w:lvlText w:val="%1)"/>
      <w:lvlJc w:val="left"/>
      <w:pPr>
        <w:ind w:left="720" w:hanging="360"/>
      </w:pPr>
      <w:rPr>
        <w:rFonts w:hint="default"/>
        <w:b w:val="0"/>
      </w:rPr>
    </w:lvl>
    <w:lvl w:ilvl="1" w:tplc="08160019">
      <w:start w:val="1"/>
      <w:numFmt w:val="lowerLetter"/>
      <w:lvlText w:val="%2."/>
      <w:lvlJc w:val="left"/>
      <w:pPr>
        <w:ind w:left="1440" w:hanging="360"/>
      </w:pPr>
    </w:lvl>
    <w:lvl w:ilvl="2" w:tplc="A1C0D0BC">
      <w:start w:val="1"/>
      <w:numFmt w:val="lowerRoman"/>
      <w:lvlText w:val="%3."/>
      <w:lvlJc w:val="right"/>
      <w:pPr>
        <w:ind w:left="2160" w:hanging="180"/>
      </w:pPr>
      <w:rPr>
        <w:b w:val="0"/>
      </w:r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35F74F4"/>
    <w:multiLevelType w:val="hybridMultilevel"/>
    <w:tmpl w:val="08B690EC"/>
    <w:lvl w:ilvl="0" w:tplc="B7C20BAC">
      <w:start w:val="1"/>
      <w:numFmt w:val="lowerLetter"/>
      <w:lvlText w:val="%1)"/>
      <w:lvlJc w:val="left"/>
      <w:pPr>
        <w:ind w:left="1494" w:hanging="360"/>
      </w:pPr>
      <w:rPr>
        <w:rFonts w:hint="default"/>
      </w:rPr>
    </w:lvl>
    <w:lvl w:ilvl="1" w:tplc="08160019" w:tentative="1">
      <w:start w:val="1"/>
      <w:numFmt w:val="lowerLetter"/>
      <w:lvlText w:val="%2."/>
      <w:lvlJc w:val="left"/>
      <w:pPr>
        <w:ind w:left="2214" w:hanging="360"/>
      </w:pPr>
    </w:lvl>
    <w:lvl w:ilvl="2" w:tplc="0816001B" w:tentative="1">
      <w:start w:val="1"/>
      <w:numFmt w:val="lowerRoman"/>
      <w:lvlText w:val="%3."/>
      <w:lvlJc w:val="right"/>
      <w:pPr>
        <w:ind w:left="2934" w:hanging="180"/>
      </w:pPr>
    </w:lvl>
    <w:lvl w:ilvl="3" w:tplc="0816000F" w:tentative="1">
      <w:start w:val="1"/>
      <w:numFmt w:val="decimal"/>
      <w:lvlText w:val="%4."/>
      <w:lvlJc w:val="left"/>
      <w:pPr>
        <w:ind w:left="3654" w:hanging="360"/>
      </w:pPr>
    </w:lvl>
    <w:lvl w:ilvl="4" w:tplc="08160019" w:tentative="1">
      <w:start w:val="1"/>
      <w:numFmt w:val="lowerLetter"/>
      <w:lvlText w:val="%5."/>
      <w:lvlJc w:val="left"/>
      <w:pPr>
        <w:ind w:left="4374" w:hanging="360"/>
      </w:pPr>
    </w:lvl>
    <w:lvl w:ilvl="5" w:tplc="0816001B" w:tentative="1">
      <w:start w:val="1"/>
      <w:numFmt w:val="lowerRoman"/>
      <w:lvlText w:val="%6."/>
      <w:lvlJc w:val="right"/>
      <w:pPr>
        <w:ind w:left="5094" w:hanging="180"/>
      </w:pPr>
    </w:lvl>
    <w:lvl w:ilvl="6" w:tplc="0816000F" w:tentative="1">
      <w:start w:val="1"/>
      <w:numFmt w:val="decimal"/>
      <w:lvlText w:val="%7."/>
      <w:lvlJc w:val="left"/>
      <w:pPr>
        <w:ind w:left="5814" w:hanging="360"/>
      </w:pPr>
    </w:lvl>
    <w:lvl w:ilvl="7" w:tplc="08160019" w:tentative="1">
      <w:start w:val="1"/>
      <w:numFmt w:val="lowerLetter"/>
      <w:lvlText w:val="%8."/>
      <w:lvlJc w:val="left"/>
      <w:pPr>
        <w:ind w:left="6534" w:hanging="360"/>
      </w:pPr>
    </w:lvl>
    <w:lvl w:ilvl="8" w:tplc="0816001B" w:tentative="1">
      <w:start w:val="1"/>
      <w:numFmt w:val="lowerRoman"/>
      <w:lvlText w:val="%9."/>
      <w:lvlJc w:val="right"/>
      <w:pPr>
        <w:ind w:left="7254" w:hanging="180"/>
      </w:pPr>
    </w:lvl>
  </w:abstractNum>
  <w:abstractNum w:abstractNumId="4" w15:restartNumberingAfterBreak="0">
    <w:nsid w:val="05704CC1"/>
    <w:multiLevelType w:val="hybridMultilevel"/>
    <w:tmpl w:val="04FED3D8"/>
    <w:lvl w:ilvl="0" w:tplc="FA7AC018">
      <w:start w:val="1"/>
      <w:numFmt w:val="lowerLetter"/>
      <w:pStyle w:val="PargrafodaLista"/>
      <w:lvlText w:val="%1)"/>
      <w:lvlJc w:val="left"/>
      <w:pPr>
        <w:ind w:left="720" w:hanging="360"/>
      </w:pPr>
      <w:rPr>
        <w:rFonts w:eastAsia="Times New Roman" w:hint="default"/>
        <w:b w:val="0"/>
        <w:bCs w:val="0"/>
      </w:rPr>
    </w:lvl>
    <w:lvl w:ilvl="1" w:tplc="8E9429E0">
      <w:start w:val="1"/>
      <w:numFmt w:val="lowerRoman"/>
      <w:lvlText w:val="%2."/>
      <w:lvlJc w:val="left"/>
      <w:pPr>
        <w:ind w:left="1440" w:hanging="360"/>
      </w:pPr>
      <w:rPr>
        <w:rFonts w:hint="default"/>
        <w:b w:val="0"/>
      </w:r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5" w15:restartNumberingAfterBreak="0">
    <w:nsid w:val="0B4A4AEA"/>
    <w:multiLevelType w:val="hybridMultilevel"/>
    <w:tmpl w:val="E66EA52E"/>
    <w:lvl w:ilvl="0" w:tplc="5ACCAC5A">
      <w:start w:val="1"/>
      <w:numFmt w:val="decimal"/>
      <w:lvlText w:val="%1)"/>
      <w:lvlJc w:val="left"/>
      <w:pPr>
        <w:ind w:left="1146" w:hanging="360"/>
      </w:pPr>
      <w:rPr>
        <w:color w:val="auto"/>
      </w:rPr>
    </w:lvl>
    <w:lvl w:ilvl="1" w:tplc="08160019" w:tentative="1">
      <w:start w:val="1"/>
      <w:numFmt w:val="lowerLetter"/>
      <w:lvlText w:val="%2."/>
      <w:lvlJc w:val="left"/>
      <w:pPr>
        <w:ind w:left="1866" w:hanging="360"/>
      </w:pPr>
    </w:lvl>
    <w:lvl w:ilvl="2" w:tplc="0816001B" w:tentative="1">
      <w:start w:val="1"/>
      <w:numFmt w:val="lowerRoman"/>
      <w:lvlText w:val="%3."/>
      <w:lvlJc w:val="right"/>
      <w:pPr>
        <w:ind w:left="2586" w:hanging="180"/>
      </w:pPr>
    </w:lvl>
    <w:lvl w:ilvl="3" w:tplc="0816000F" w:tentative="1">
      <w:start w:val="1"/>
      <w:numFmt w:val="decimal"/>
      <w:lvlText w:val="%4."/>
      <w:lvlJc w:val="left"/>
      <w:pPr>
        <w:ind w:left="3306" w:hanging="360"/>
      </w:pPr>
    </w:lvl>
    <w:lvl w:ilvl="4" w:tplc="08160019" w:tentative="1">
      <w:start w:val="1"/>
      <w:numFmt w:val="lowerLetter"/>
      <w:lvlText w:val="%5."/>
      <w:lvlJc w:val="left"/>
      <w:pPr>
        <w:ind w:left="4026" w:hanging="360"/>
      </w:pPr>
    </w:lvl>
    <w:lvl w:ilvl="5" w:tplc="0816001B" w:tentative="1">
      <w:start w:val="1"/>
      <w:numFmt w:val="lowerRoman"/>
      <w:lvlText w:val="%6."/>
      <w:lvlJc w:val="right"/>
      <w:pPr>
        <w:ind w:left="4746" w:hanging="180"/>
      </w:pPr>
    </w:lvl>
    <w:lvl w:ilvl="6" w:tplc="0816000F" w:tentative="1">
      <w:start w:val="1"/>
      <w:numFmt w:val="decimal"/>
      <w:lvlText w:val="%7."/>
      <w:lvlJc w:val="left"/>
      <w:pPr>
        <w:ind w:left="5466" w:hanging="360"/>
      </w:pPr>
    </w:lvl>
    <w:lvl w:ilvl="7" w:tplc="08160019" w:tentative="1">
      <w:start w:val="1"/>
      <w:numFmt w:val="lowerLetter"/>
      <w:lvlText w:val="%8."/>
      <w:lvlJc w:val="left"/>
      <w:pPr>
        <w:ind w:left="6186" w:hanging="360"/>
      </w:pPr>
    </w:lvl>
    <w:lvl w:ilvl="8" w:tplc="0816001B" w:tentative="1">
      <w:start w:val="1"/>
      <w:numFmt w:val="lowerRoman"/>
      <w:lvlText w:val="%9."/>
      <w:lvlJc w:val="right"/>
      <w:pPr>
        <w:ind w:left="6906" w:hanging="180"/>
      </w:pPr>
    </w:lvl>
  </w:abstractNum>
  <w:abstractNum w:abstractNumId="6" w15:restartNumberingAfterBreak="0">
    <w:nsid w:val="0C455A84"/>
    <w:multiLevelType w:val="singleLevel"/>
    <w:tmpl w:val="C68A3C08"/>
    <w:lvl w:ilvl="0">
      <w:start w:val="1"/>
      <w:numFmt w:val="lowerLetter"/>
      <w:pStyle w:val="ALINEA1"/>
      <w:lvlText w:val="%1)"/>
      <w:lvlJc w:val="left"/>
      <w:pPr>
        <w:tabs>
          <w:tab w:val="num" w:pos="0"/>
        </w:tabs>
        <w:ind w:left="360" w:hanging="360"/>
      </w:pPr>
      <w:rPr>
        <w:b w:val="0"/>
        <w:bCs w:val="0"/>
        <w:color w:val="auto"/>
        <w:sz w:val="24"/>
        <w:szCs w:val="24"/>
      </w:rPr>
    </w:lvl>
  </w:abstractNum>
  <w:abstractNum w:abstractNumId="7" w15:restartNumberingAfterBreak="0">
    <w:nsid w:val="119B0D1F"/>
    <w:multiLevelType w:val="multilevel"/>
    <w:tmpl w:val="994A1850"/>
    <w:lvl w:ilvl="0">
      <w:start w:val="1"/>
      <w:numFmt w:val="decimal"/>
      <w:pStyle w:val="Style3"/>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4721103"/>
    <w:multiLevelType w:val="multilevel"/>
    <w:tmpl w:val="08160023"/>
    <w:styleLink w:val="ArtigoSeco"/>
    <w:lvl w:ilvl="0">
      <w:start w:val="1"/>
      <w:numFmt w:val="decimal"/>
      <w:lvlText w:val="Artigo %1."/>
      <w:lvlJc w:val="left"/>
      <w:pPr>
        <w:tabs>
          <w:tab w:val="num" w:pos="1440"/>
        </w:tabs>
      </w:pPr>
      <w:rPr>
        <w:rFonts w:cs="Times New Roman"/>
      </w:rPr>
    </w:lvl>
    <w:lvl w:ilvl="1">
      <w:start w:val="1"/>
      <w:numFmt w:val="decimalZero"/>
      <w:isLgl/>
      <w:lvlText w:val="Secção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1FF53330"/>
    <w:multiLevelType w:val="hybridMultilevel"/>
    <w:tmpl w:val="10F025AA"/>
    <w:lvl w:ilvl="0" w:tplc="ECA4FA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0FA45AC"/>
    <w:multiLevelType w:val="multilevel"/>
    <w:tmpl w:val="2B70ADDE"/>
    <w:lvl w:ilvl="0">
      <w:start w:val="1"/>
      <w:numFmt w:val="bullet"/>
      <w:lvlText w:val=""/>
      <w:lvlJc w:val="left"/>
      <w:pPr>
        <w:tabs>
          <w:tab w:val="num" w:pos="0"/>
        </w:tabs>
      </w:pPr>
      <w:rPr>
        <w:rFonts w:ascii="Symbol" w:hAnsi="Symbol" w:hint="default"/>
        <w:color w:val="auto"/>
        <w:sz w:val="24"/>
        <w:szCs w:val="24"/>
      </w:rPr>
    </w:lvl>
    <w:lvl w:ilvl="1">
      <w:start w:val="1"/>
      <w:numFmt w:val="decimal"/>
      <w:lvlText w:val="%1.%2"/>
      <w:lvlJc w:val="left"/>
      <w:pPr>
        <w:tabs>
          <w:tab w:val="num" w:pos="2552"/>
        </w:tabs>
      </w:pPr>
      <w:rPr>
        <w:rFonts w:ascii="Gill Sans MT" w:hAnsi="Gill Sans MT" w:cs="Gill Sans MT" w:hint="default"/>
        <w:b/>
        <w:bCs/>
        <w:i w:val="0"/>
        <w:iCs w:val="0"/>
        <w:color w:val="auto"/>
        <w:sz w:val="24"/>
        <w:szCs w:val="24"/>
      </w:rPr>
    </w:lvl>
    <w:lvl w:ilvl="2">
      <w:start w:val="1"/>
      <w:numFmt w:val="decimal"/>
      <w:lvlText w:val="%1.%2.%3"/>
      <w:lvlJc w:val="left"/>
      <w:pPr>
        <w:tabs>
          <w:tab w:val="num" w:pos="0"/>
        </w:tabs>
      </w:pPr>
      <w:rPr>
        <w:rFonts w:hint="default"/>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11" w15:restartNumberingAfterBreak="0">
    <w:nsid w:val="214753EC"/>
    <w:multiLevelType w:val="singleLevel"/>
    <w:tmpl w:val="96F4AB78"/>
    <w:lvl w:ilvl="0">
      <w:start w:val="1"/>
      <w:numFmt w:val="decimal"/>
      <w:pStyle w:val="alinea-2"/>
      <w:lvlText w:val="d%1)"/>
      <w:lvlJc w:val="left"/>
      <w:pPr>
        <w:tabs>
          <w:tab w:val="num" w:pos="927"/>
        </w:tabs>
        <w:ind w:left="284" w:firstLine="283"/>
      </w:pPr>
      <w:rPr>
        <w:rFonts w:hint="default"/>
      </w:rPr>
    </w:lvl>
  </w:abstractNum>
  <w:abstractNum w:abstractNumId="12" w15:restartNumberingAfterBreak="0">
    <w:nsid w:val="24E80F99"/>
    <w:multiLevelType w:val="hybridMultilevel"/>
    <w:tmpl w:val="84AEA906"/>
    <w:lvl w:ilvl="0" w:tplc="D0B2CB48">
      <w:start w:val="1"/>
      <w:numFmt w:val="lowerLetter"/>
      <w:lvlText w:val="%1)"/>
      <w:lvlJc w:val="left"/>
      <w:pPr>
        <w:tabs>
          <w:tab w:val="num" w:pos="1134"/>
        </w:tabs>
        <w:ind w:left="0" w:firstLine="709"/>
      </w:pPr>
      <w:rPr>
        <w:rFonts w:hint="default"/>
        <w:b w:val="0"/>
        <w:i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28C24DFB"/>
    <w:multiLevelType w:val="hybridMultilevel"/>
    <w:tmpl w:val="37AC4940"/>
    <w:lvl w:ilvl="0" w:tplc="7944CB98">
      <w:start w:val="1"/>
      <w:numFmt w:val="lowerLetter"/>
      <w:lvlText w:val="%1)"/>
      <w:lvlJc w:val="left"/>
      <w:pPr>
        <w:ind w:left="1065" w:hanging="360"/>
      </w:pPr>
      <w:rPr>
        <w:rFonts w:hint="default"/>
      </w:rPr>
    </w:lvl>
    <w:lvl w:ilvl="1" w:tplc="2B82745A" w:tentative="1">
      <w:start w:val="1"/>
      <w:numFmt w:val="lowerLetter"/>
      <w:lvlText w:val="%2."/>
      <w:lvlJc w:val="left"/>
      <w:pPr>
        <w:ind w:left="1785" w:hanging="360"/>
      </w:pPr>
    </w:lvl>
    <w:lvl w:ilvl="2" w:tplc="31DE6480" w:tentative="1">
      <w:start w:val="1"/>
      <w:numFmt w:val="lowerRoman"/>
      <w:lvlText w:val="%3."/>
      <w:lvlJc w:val="right"/>
      <w:pPr>
        <w:ind w:left="2505" w:hanging="180"/>
      </w:pPr>
    </w:lvl>
    <w:lvl w:ilvl="3" w:tplc="E1ECA8B6" w:tentative="1">
      <w:start w:val="1"/>
      <w:numFmt w:val="decimal"/>
      <w:lvlText w:val="%4."/>
      <w:lvlJc w:val="left"/>
      <w:pPr>
        <w:ind w:left="3225" w:hanging="360"/>
      </w:pPr>
    </w:lvl>
    <w:lvl w:ilvl="4" w:tplc="D85AA586" w:tentative="1">
      <w:start w:val="1"/>
      <w:numFmt w:val="lowerLetter"/>
      <w:lvlText w:val="%5."/>
      <w:lvlJc w:val="left"/>
      <w:pPr>
        <w:ind w:left="3945" w:hanging="360"/>
      </w:pPr>
    </w:lvl>
    <w:lvl w:ilvl="5" w:tplc="B72C86A0" w:tentative="1">
      <w:start w:val="1"/>
      <w:numFmt w:val="lowerRoman"/>
      <w:lvlText w:val="%6."/>
      <w:lvlJc w:val="right"/>
      <w:pPr>
        <w:ind w:left="4665" w:hanging="180"/>
      </w:pPr>
    </w:lvl>
    <w:lvl w:ilvl="6" w:tplc="4670A4AA" w:tentative="1">
      <w:start w:val="1"/>
      <w:numFmt w:val="decimal"/>
      <w:lvlText w:val="%7."/>
      <w:lvlJc w:val="left"/>
      <w:pPr>
        <w:ind w:left="5385" w:hanging="360"/>
      </w:pPr>
    </w:lvl>
    <w:lvl w:ilvl="7" w:tplc="BB182FE6" w:tentative="1">
      <w:start w:val="1"/>
      <w:numFmt w:val="lowerLetter"/>
      <w:lvlText w:val="%8."/>
      <w:lvlJc w:val="left"/>
      <w:pPr>
        <w:ind w:left="6105" w:hanging="360"/>
      </w:pPr>
    </w:lvl>
    <w:lvl w:ilvl="8" w:tplc="062AE456" w:tentative="1">
      <w:start w:val="1"/>
      <w:numFmt w:val="lowerRoman"/>
      <w:lvlText w:val="%9."/>
      <w:lvlJc w:val="right"/>
      <w:pPr>
        <w:ind w:left="6825" w:hanging="180"/>
      </w:pPr>
    </w:lvl>
  </w:abstractNum>
  <w:abstractNum w:abstractNumId="14" w15:restartNumberingAfterBreak="0">
    <w:nsid w:val="2B702B9D"/>
    <w:multiLevelType w:val="hybridMultilevel"/>
    <w:tmpl w:val="8592B74A"/>
    <w:lvl w:ilvl="0" w:tplc="D0B2CB48">
      <w:start w:val="1"/>
      <w:numFmt w:val="lowerLetter"/>
      <w:lvlText w:val="%1)"/>
      <w:lvlJc w:val="left"/>
      <w:pPr>
        <w:tabs>
          <w:tab w:val="num" w:pos="1134"/>
        </w:tabs>
        <w:ind w:left="0" w:firstLine="709"/>
      </w:pPr>
      <w:rPr>
        <w:rFonts w:hint="default"/>
        <w:b w:val="0"/>
        <w:i w:val="0"/>
      </w:rPr>
    </w:lvl>
    <w:lvl w:ilvl="1" w:tplc="3950FBB6">
      <w:start w:val="1"/>
      <w:numFmt w:val="lowerRoman"/>
      <w:lvlText w:val="(%2)"/>
      <w:lvlJc w:val="left"/>
      <w:pPr>
        <w:ind w:left="1800" w:hanging="72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5" w15:restartNumberingAfterBreak="0">
    <w:nsid w:val="320360EF"/>
    <w:multiLevelType w:val="singleLevel"/>
    <w:tmpl w:val="EC9CBD00"/>
    <w:lvl w:ilvl="0">
      <w:start w:val="1"/>
      <w:numFmt w:val="bullet"/>
      <w:pStyle w:val="Bullet1"/>
      <w:lvlText w:val="–"/>
      <w:lvlJc w:val="left"/>
      <w:pPr>
        <w:tabs>
          <w:tab w:val="num" w:pos="360"/>
        </w:tabs>
        <w:ind w:left="360" w:hanging="360"/>
      </w:pPr>
      <w:rPr>
        <w:rFonts w:ascii="Arial" w:hAnsi="Arial" w:cs="Arial" w:hint="default"/>
        <w:b w:val="0"/>
        <w:bCs w:val="0"/>
        <w:i w:val="0"/>
        <w:iCs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6601206"/>
    <w:multiLevelType w:val="hybridMultilevel"/>
    <w:tmpl w:val="98241B74"/>
    <w:lvl w:ilvl="0" w:tplc="4AB09ECC">
      <w:start w:val="1"/>
      <w:numFmt w:val="lowerLetter"/>
      <w:lvlText w:val="%1)"/>
      <w:lvlJc w:val="left"/>
      <w:pPr>
        <w:ind w:left="870" w:hanging="360"/>
      </w:pPr>
      <w:rPr>
        <w:rFonts w:hint="default"/>
      </w:rPr>
    </w:lvl>
    <w:lvl w:ilvl="1" w:tplc="08160019" w:tentative="1">
      <w:start w:val="1"/>
      <w:numFmt w:val="lowerLetter"/>
      <w:lvlText w:val="%2."/>
      <w:lvlJc w:val="left"/>
      <w:pPr>
        <w:ind w:left="1590" w:hanging="360"/>
      </w:pPr>
    </w:lvl>
    <w:lvl w:ilvl="2" w:tplc="0816001B">
      <w:start w:val="1"/>
      <w:numFmt w:val="lowerRoman"/>
      <w:lvlText w:val="%3."/>
      <w:lvlJc w:val="right"/>
      <w:pPr>
        <w:ind w:left="2310" w:hanging="180"/>
      </w:pPr>
    </w:lvl>
    <w:lvl w:ilvl="3" w:tplc="0816000F" w:tentative="1">
      <w:start w:val="1"/>
      <w:numFmt w:val="decimal"/>
      <w:lvlText w:val="%4."/>
      <w:lvlJc w:val="left"/>
      <w:pPr>
        <w:ind w:left="3030" w:hanging="360"/>
      </w:pPr>
    </w:lvl>
    <w:lvl w:ilvl="4" w:tplc="08160019" w:tentative="1">
      <w:start w:val="1"/>
      <w:numFmt w:val="lowerLetter"/>
      <w:lvlText w:val="%5."/>
      <w:lvlJc w:val="left"/>
      <w:pPr>
        <w:ind w:left="3750" w:hanging="360"/>
      </w:pPr>
    </w:lvl>
    <w:lvl w:ilvl="5" w:tplc="0816001B" w:tentative="1">
      <w:start w:val="1"/>
      <w:numFmt w:val="lowerRoman"/>
      <w:lvlText w:val="%6."/>
      <w:lvlJc w:val="right"/>
      <w:pPr>
        <w:ind w:left="4470" w:hanging="180"/>
      </w:pPr>
    </w:lvl>
    <w:lvl w:ilvl="6" w:tplc="0816000F" w:tentative="1">
      <w:start w:val="1"/>
      <w:numFmt w:val="decimal"/>
      <w:lvlText w:val="%7."/>
      <w:lvlJc w:val="left"/>
      <w:pPr>
        <w:ind w:left="5190" w:hanging="360"/>
      </w:pPr>
    </w:lvl>
    <w:lvl w:ilvl="7" w:tplc="08160019" w:tentative="1">
      <w:start w:val="1"/>
      <w:numFmt w:val="lowerLetter"/>
      <w:lvlText w:val="%8."/>
      <w:lvlJc w:val="left"/>
      <w:pPr>
        <w:ind w:left="5910" w:hanging="360"/>
      </w:pPr>
    </w:lvl>
    <w:lvl w:ilvl="8" w:tplc="0816001B" w:tentative="1">
      <w:start w:val="1"/>
      <w:numFmt w:val="lowerRoman"/>
      <w:lvlText w:val="%9."/>
      <w:lvlJc w:val="right"/>
      <w:pPr>
        <w:ind w:left="6630" w:hanging="180"/>
      </w:pPr>
    </w:lvl>
  </w:abstractNum>
  <w:abstractNum w:abstractNumId="17" w15:restartNumberingAfterBreak="0">
    <w:nsid w:val="57C15696"/>
    <w:multiLevelType w:val="hybridMultilevel"/>
    <w:tmpl w:val="E154F88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66EE7393"/>
    <w:multiLevelType w:val="hybridMultilevel"/>
    <w:tmpl w:val="3BE4E58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6A2307D8"/>
    <w:multiLevelType w:val="hybridMultilevel"/>
    <w:tmpl w:val="44EA152E"/>
    <w:lvl w:ilvl="0" w:tplc="55C841F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20" w15:restartNumberingAfterBreak="0">
    <w:nsid w:val="72DA5BF1"/>
    <w:multiLevelType w:val="multilevel"/>
    <w:tmpl w:val="C068E4D8"/>
    <w:lvl w:ilvl="0">
      <w:start w:val="1"/>
      <w:numFmt w:val="decimal"/>
      <w:pStyle w:val="StyleStyleHeading1TimesNewRomanBefore6pt"/>
      <w:lvlText w:val="%1"/>
      <w:lvlJc w:val="left"/>
      <w:pPr>
        <w:tabs>
          <w:tab w:val="num" w:pos="432"/>
        </w:tabs>
        <w:ind w:left="432" w:hanging="432"/>
      </w:pPr>
      <w:rPr>
        <w:rFonts w:hint="default"/>
      </w:rPr>
    </w:lvl>
    <w:lvl w:ilvl="1">
      <w:start w:val="1"/>
      <w:numFmt w:val="decimal"/>
      <w:pStyle w:val="Style7"/>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F87AF1"/>
    <w:multiLevelType w:val="hybridMultilevel"/>
    <w:tmpl w:val="8CDA29B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7BFF4AD2"/>
    <w:multiLevelType w:val="hybridMultilevel"/>
    <w:tmpl w:val="1B642DCA"/>
    <w:lvl w:ilvl="0" w:tplc="08160001">
      <w:start w:val="1"/>
      <w:numFmt w:val="lowerLetter"/>
      <w:lvlText w:val="%1)"/>
      <w:lvlJc w:val="left"/>
      <w:pPr>
        <w:tabs>
          <w:tab w:val="num" w:pos="720"/>
        </w:tabs>
        <w:ind w:left="720" w:hanging="360"/>
      </w:pPr>
    </w:lvl>
    <w:lvl w:ilvl="1" w:tplc="08160003">
      <w:start w:val="1"/>
      <w:numFmt w:val="lowerLetter"/>
      <w:lvlText w:val="%2."/>
      <w:lvlJc w:val="left"/>
      <w:pPr>
        <w:tabs>
          <w:tab w:val="num" w:pos="1440"/>
        </w:tabs>
        <w:ind w:left="1440" w:hanging="360"/>
      </w:pPr>
    </w:lvl>
    <w:lvl w:ilvl="2" w:tplc="08160005">
      <w:start w:val="1"/>
      <w:numFmt w:val="lowerRoman"/>
      <w:lvlText w:val="%3."/>
      <w:lvlJc w:val="right"/>
      <w:pPr>
        <w:tabs>
          <w:tab w:val="num" w:pos="2160"/>
        </w:tabs>
        <w:ind w:left="2160" w:hanging="180"/>
      </w:pPr>
    </w:lvl>
    <w:lvl w:ilvl="3" w:tplc="08160001">
      <w:start w:val="1"/>
      <w:numFmt w:val="decimal"/>
      <w:lvlText w:val="%4."/>
      <w:lvlJc w:val="left"/>
      <w:pPr>
        <w:tabs>
          <w:tab w:val="num" w:pos="2880"/>
        </w:tabs>
        <w:ind w:left="2880" w:hanging="360"/>
      </w:pPr>
    </w:lvl>
    <w:lvl w:ilvl="4" w:tplc="08160003">
      <w:start w:val="1"/>
      <w:numFmt w:val="lowerLetter"/>
      <w:lvlText w:val="%5."/>
      <w:lvlJc w:val="left"/>
      <w:pPr>
        <w:tabs>
          <w:tab w:val="num" w:pos="3600"/>
        </w:tabs>
        <w:ind w:left="3600" w:hanging="360"/>
      </w:pPr>
    </w:lvl>
    <w:lvl w:ilvl="5" w:tplc="08160005">
      <w:start w:val="1"/>
      <w:numFmt w:val="lowerRoman"/>
      <w:lvlText w:val="%6."/>
      <w:lvlJc w:val="right"/>
      <w:pPr>
        <w:tabs>
          <w:tab w:val="num" w:pos="4320"/>
        </w:tabs>
        <w:ind w:left="4320" w:hanging="180"/>
      </w:pPr>
    </w:lvl>
    <w:lvl w:ilvl="6" w:tplc="08160001">
      <w:start w:val="1"/>
      <w:numFmt w:val="decimal"/>
      <w:lvlText w:val="%7."/>
      <w:lvlJc w:val="left"/>
      <w:pPr>
        <w:tabs>
          <w:tab w:val="num" w:pos="5040"/>
        </w:tabs>
        <w:ind w:left="5040" w:hanging="360"/>
      </w:pPr>
    </w:lvl>
    <w:lvl w:ilvl="7" w:tplc="08160003">
      <w:start w:val="1"/>
      <w:numFmt w:val="lowerLetter"/>
      <w:lvlText w:val="%8."/>
      <w:lvlJc w:val="left"/>
      <w:pPr>
        <w:tabs>
          <w:tab w:val="num" w:pos="5760"/>
        </w:tabs>
        <w:ind w:left="5760" w:hanging="360"/>
      </w:pPr>
    </w:lvl>
    <w:lvl w:ilvl="8" w:tplc="08160005">
      <w:start w:val="1"/>
      <w:numFmt w:val="lowerRoman"/>
      <w:lvlText w:val="%9."/>
      <w:lvlJc w:val="right"/>
      <w:pPr>
        <w:tabs>
          <w:tab w:val="num" w:pos="6480"/>
        </w:tabs>
        <w:ind w:left="6480" w:hanging="180"/>
      </w:pPr>
    </w:lvl>
  </w:abstractNum>
  <w:num w:numId="1" w16cid:durableId="1228609245">
    <w:abstractNumId w:val="0"/>
  </w:num>
  <w:num w:numId="2" w16cid:durableId="1578898116">
    <w:abstractNumId w:val="15"/>
  </w:num>
  <w:num w:numId="3" w16cid:durableId="124397384">
    <w:abstractNumId w:val="6"/>
  </w:num>
  <w:num w:numId="4" w16cid:durableId="130027490">
    <w:abstractNumId w:val="4"/>
  </w:num>
  <w:num w:numId="5" w16cid:durableId="2118791841">
    <w:abstractNumId w:val="11"/>
  </w:num>
  <w:num w:numId="6" w16cid:durableId="784080760">
    <w:abstractNumId w:val="22"/>
  </w:num>
  <w:num w:numId="7" w16cid:durableId="141239433">
    <w:abstractNumId w:val="19"/>
  </w:num>
  <w:num w:numId="8" w16cid:durableId="563033361">
    <w:abstractNumId w:val="7"/>
  </w:num>
  <w:num w:numId="9" w16cid:durableId="1238397531">
    <w:abstractNumId w:val="2"/>
  </w:num>
  <w:num w:numId="10" w16cid:durableId="767579480">
    <w:abstractNumId w:val="13"/>
  </w:num>
  <w:num w:numId="11" w16cid:durableId="533349115">
    <w:abstractNumId w:val="1"/>
  </w:num>
  <w:num w:numId="12" w16cid:durableId="640499203">
    <w:abstractNumId w:val="10"/>
  </w:num>
  <w:num w:numId="13" w16cid:durableId="263658280">
    <w:abstractNumId w:val="20"/>
  </w:num>
  <w:num w:numId="14" w16cid:durableId="213204956">
    <w:abstractNumId w:val="12"/>
  </w:num>
  <w:num w:numId="15" w16cid:durableId="272633909">
    <w:abstractNumId w:val="21"/>
  </w:num>
  <w:num w:numId="16" w16cid:durableId="278222121">
    <w:abstractNumId w:val="8"/>
  </w:num>
  <w:num w:numId="17" w16cid:durableId="1794446741">
    <w:abstractNumId w:val="17"/>
  </w:num>
  <w:num w:numId="18" w16cid:durableId="1067924171">
    <w:abstractNumId w:val="4"/>
    <w:lvlOverride w:ilvl="0">
      <w:startOverride w:val="1"/>
    </w:lvlOverride>
  </w:num>
  <w:num w:numId="19" w16cid:durableId="1300921673">
    <w:abstractNumId w:val="14"/>
  </w:num>
  <w:num w:numId="20" w16cid:durableId="1868517303">
    <w:abstractNumId w:val="3"/>
  </w:num>
  <w:num w:numId="21" w16cid:durableId="982581472">
    <w:abstractNumId w:val="5"/>
  </w:num>
  <w:num w:numId="22" w16cid:durableId="1663966064">
    <w:abstractNumId w:val="9"/>
  </w:num>
  <w:num w:numId="23" w16cid:durableId="84422296">
    <w:abstractNumId w:val="18"/>
  </w:num>
  <w:num w:numId="24" w16cid:durableId="1977492485">
    <w:abstractNumId w:val="16"/>
  </w:num>
  <w:num w:numId="25" w16cid:durableId="51612159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Formatting/>
  <w:defaultTabStop w:val="709"/>
  <w:hyphenationZone w:val="425"/>
  <w:doNotHyphenateCaps/>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9D8"/>
    <w:rsid w:val="000005BB"/>
    <w:rsid w:val="00001A37"/>
    <w:rsid w:val="00001F27"/>
    <w:rsid w:val="00003F4E"/>
    <w:rsid w:val="0000697B"/>
    <w:rsid w:val="000118E5"/>
    <w:rsid w:val="00012279"/>
    <w:rsid w:val="0001288E"/>
    <w:rsid w:val="00012EB8"/>
    <w:rsid w:val="00013C8A"/>
    <w:rsid w:val="0001522F"/>
    <w:rsid w:val="000164D3"/>
    <w:rsid w:val="00017529"/>
    <w:rsid w:val="0002088B"/>
    <w:rsid w:val="0002187A"/>
    <w:rsid w:val="0002380F"/>
    <w:rsid w:val="000262D4"/>
    <w:rsid w:val="00026AA6"/>
    <w:rsid w:val="00026C00"/>
    <w:rsid w:val="000273E8"/>
    <w:rsid w:val="00027485"/>
    <w:rsid w:val="00030EEC"/>
    <w:rsid w:val="000326A1"/>
    <w:rsid w:val="00034057"/>
    <w:rsid w:val="00036F2E"/>
    <w:rsid w:val="00037653"/>
    <w:rsid w:val="00037A97"/>
    <w:rsid w:val="00040820"/>
    <w:rsid w:val="0004258B"/>
    <w:rsid w:val="000433F0"/>
    <w:rsid w:val="00043EA4"/>
    <w:rsid w:val="00043F64"/>
    <w:rsid w:val="00044572"/>
    <w:rsid w:val="00045F7E"/>
    <w:rsid w:val="000470AA"/>
    <w:rsid w:val="00050490"/>
    <w:rsid w:val="00053C61"/>
    <w:rsid w:val="0005508D"/>
    <w:rsid w:val="000552CF"/>
    <w:rsid w:val="000635DE"/>
    <w:rsid w:val="00063F7F"/>
    <w:rsid w:val="00064700"/>
    <w:rsid w:val="00065F6E"/>
    <w:rsid w:val="000660C8"/>
    <w:rsid w:val="0006624C"/>
    <w:rsid w:val="0007074F"/>
    <w:rsid w:val="00071381"/>
    <w:rsid w:val="0007192A"/>
    <w:rsid w:val="000723B0"/>
    <w:rsid w:val="0007306F"/>
    <w:rsid w:val="00076BD6"/>
    <w:rsid w:val="000774F3"/>
    <w:rsid w:val="0008133A"/>
    <w:rsid w:val="00084FB4"/>
    <w:rsid w:val="00086FEA"/>
    <w:rsid w:val="000904B2"/>
    <w:rsid w:val="00090BEF"/>
    <w:rsid w:val="00090C6A"/>
    <w:rsid w:val="00091713"/>
    <w:rsid w:val="000939E2"/>
    <w:rsid w:val="00093E75"/>
    <w:rsid w:val="00094D65"/>
    <w:rsid w:val="0009583E"/>
    <w:rsid w:val="0009798A"/>
    <w:rsid w:val="00097C84"/>
    <w:rsid w:val="000A260D"/>
    <w:rsid w:val="000A2B94"/>
    <w:rsid w:val="000A384C"/>
    <w:rsid w:val="000A3CB2"/>
    <w:rsid w:val="000A4350"/>
    <w:rsid w:val="000A4D28"/>
    <w:rsid w:val="000A6352"/>
    <w:rsid w:val="000B01D9"/>
    <w:rsid w:val="000B14AF"/>
    <w:rsid w:val="000B310A"/>
    <w:rsid w:val="000B3277"/>
    <w:rsid w:val="000B70FC"/>
    <w:rsid w:val="000C1979"/>
    <w:rsid w:val="000C2359"/>
    <w:rsid w:val="000C2F2F"/>
    <w:rsid w:val="000C30D4"/>
    <w:rsid w:val="000C4790"/>
    <w:rsid w:val="000C4D49"/>
    <w:rsid w:val="000C75BC"/>
    <w:rsid w:val="000D10F3"/>
    <w:rsid w:val="000D33D6"/>
    <w:rsid w:val="000D3D7B"/>
    <w:rsid w:val="000D4237"/>
    <w:rsid w:val="000D4FFE"/>
    <w:rsid w:val="000D55B3"/>
    <w:rsid w:val="000E0A2E"/>
    <w:rsid w:val="000E104F"/>
    <w:rsid w:val="000E10CD"/>
    <w:rsid w:val="000E592E"/>
    <w:rsid w:val="000E63CB"/>
    <w:rsid w:val="000F00D2"/>
    <w:rsid w:val="000F0CFD"/>
    <w:rsid w:val="000F1C5D"/>
    <w:rsid w:val="000F564E"/>
    <w:rsid w:val="000F5B14"/>
    <w:rsid w:val="000F5E5B"/>
    <w:rsid w:val="000F6D54"/>
    <w:rsid w:val="000F7FA5"/>
    <w:rsid w:val="001028DF"/>
    <w:rsid w:val="001031E1"/>
    <w:rsid w:val="0010468A"/>
    <w:rsid w:val="0010489E"/>
    <w:rsid w:val="001055CB"/>
    <w:rsid w:val="001056AD"/>
    <w:rsid w:val="00105CA7"/>
    <w:rsid w:val="00107DD1"/>
    <w:rsid w:val="0011259A"/>
    <w:rsid w:val="00112846"/>
    <w:rsid w:val="001143B8"/>
    <w:rsid w:val="00120314"/>
    <w:rsid w:val="001209D3"/>
    <w:rsid w:val="00125103"/>
    <w:rsid w:val="00125892"/>
    <w:rsid w:val="00131CCB"/>
    <w:rsid w:val="00132B9B"/>
    <w:rsid w:val="001342BE"/>
    <w:rsid w:val="00134ED4"/>
    <w:rsid w:val="00137B35"/>
    <w:rsid w:val="00140A75"/>
    <w:rsid w:val="00141499"/>
    <w:rsid w:val="0014291A"/>
    <w:rsid w:val="00142A84"/>
    <w:rsid w:val="00142EDA"/>
    <w:rsid w:val="0014544E"/>
    <w:rsid w:val="001460E6"/>
    <w:rsid w:val="00151C2D"/>
    <w:rsid w:val="00152143"/>
    <w:rsid w:val="00154706"/>
    <w:rsid w:val="001547E7"/>
    <w:rsid w:val="00163AE5"/>
    <w:rsid w:val="00163F56"/>
    <w:rsid w:val="00165816"/>
    <w:rsid w:val="00165B6E"/>
    <w:rsid w:val="001675FC"/>
    <w:rsid w:val="00170057"/>
    <w:rsid w:val="001724F3"/>
    <w:rsid w:val="00174A83"/>
    <w:rsid w:val="00175C30"/>
    <w:rsid w:val="0017608D"/>
    <w:rsid w:val="00177278"/>
    <w:rsid w:val="001810D2"/>
    <w:rsid w:val="00181ADE"/>
    <w:rsid w:val="00183ACB"/>
    <w:rsid w:val="00183FE8"/>
    <w:rsid w:val="00184FFE"/>
    <w:rsid w:val="001851A2"/>
    <w:rsid w:val="001921F6"/>
    <w:rsid w:val="001925E2"/>
    <w:rsid w:val="001939F1"/>
    <w:rsid w:val="00195B68"/>
    <w:rsid w:val="00196BF2"/>
    <w:rsid w:val="001A0ACD"/>
    <w:rsid w:val="001A1986"/>
    <w:rsid w:val="001A1BF2"/>
    <w:rsid w:val="001A4375"/>
    <w:rsid w:val="001B2105"/>
    <w:rsid w:val="001B32E7"/>
    <w:rsid w:val="001B335B"/>
    <w:rsid w:val="001B3A65"/>
    <w:rsid w:val="001B5BB8"/>
    <w:rsid w:val="001B7101"/>
    <w:rsid w:val="001B71B8"/>
    <w:rsid w:val="001B7253"/>
    <w:rsid w:val="001C070D"/>
    <w:rsid w:val="001C23E7"/>
    <w:rsid w:val="001C34A7"/>
    <w:rsid w:val="001C35C0"/>
    <w:rsid w:val="001C4D31"/>
    <w:rsid w:val="001D04BA"/>
    <w:rsid w:val="001D052F"/>
    <w:rsid w:val="001D0E2E"/>
    <w:rsid w:val="001D1467"/>
    <w:rsid w:val="001D524E"/>
    <w:rsid w:val="001D6703"/>
    <w:rsid w:val="001E0BA3"/>
    <w:rsid w:val="001E18C8"/>
    <w:rsid w:val="001E1F46"/>
    <w:rsid w:val="001E2678"/>
    <w:rsid w:val="001E2CC0"/>
    <w:rsid w:val="001E3D06"/>
    <w:rsid w:val="001E4B52"/>
    <w:rsid w:val="001E5B0B"/>
    <w:rsid w:val="001E7064"/>
    <w:rsid w:val="001E74DF"/>
    <w:rsid w:val="001F33EC"/>
    <w:rsid w:val="001F3F99"/>
    <w:rsid w:val="001F58F4"/>
    <w:rsid w:val="001F5921"/>
    <w:rsid w:val="001F5E2B"/>
    <w:rsid w:val="001F71E6"/>
    <w:rsid w:val="001F7787"/>
    <w:rsid w:val="0020204B"/>
    <w:rsid w:val="0020228D"/>
    <w:rsid w:val="0020307F"/>
    <w:rsid w:val="002036B3"/>
    <w:rsid w:val="00203C41"/>
    <w:rsid w:val="00204097"/>
    <w:rsid w:val="00204EF8"/>
    <w:rsid w:val="0020569D"/>
    <w:rsid w:val="00205E0D"/>
    <w:rsid w:val="00210750"/>
    <w:rsid w:val="00210C63"/>
    <w:rsid w:val="0021145B"/>
    <w:rsid w:val="00212BF3"/>
    <w:rsid w:val="00212EEC"/>
    <w:rsid w:val="00213C82"/>
    <w:rsid w:val="00213F93"/>
    <w:rsid w:val="00215FD0"/>
    <w:rsid w:val="0021603D"/>
    <w:rsid w:val="00217C2E"/>
    <w:rsid w:val="002202ED"/>
    <w:rsid w:val="002217C8"/>
    <w:rsid w:val="00222FAD"/>
    <w:rsid w:val="002248A8"/>
    <w:rsid w:val="00224AA2"/>
    <w:rsid w:val="00225741"/>
    <w:rsid w:val="0022688C"/>
    <w:rsid w:val="00226A77"/>
    <w:rsid w:val="0023100C"/>
    <w:rsid w:val="00231DCA"/>
    <w:rsid w:val="00234C20"/>
    <w:rsid w:val="00235054"/>
    <w:rsid w:val="00235AD7"/>
    <w:rsid w:val="00236E37"/>
    <w:rsid w:val="00237B59"/>
    <w:rsid w:val="002407AE"/>
    <w:rsid w:val="00240943"/>
    <w:rsid w:val="002419D1"/>
    <w:rsid w:val="00243C22"/>
    <w:rsid w:val="00244764"/>
    <w:rsid w:val="00245164"/>
    <w:rsid w:val="002454A2"/>
    <w:rsid w:val="00245D1A"/>
    <w:rsid w:val="0024758F"/>
    <w:rsid w:val="00247675"/>
    <w:rsid w:val="00251B8E"/>
    <w:rsid w:val="0025219C"/>
    <w:rsid w:val="00252EAC"/>
    <w:rsid w:val="00253742"/>
    <w:rsid w:val="002542F0"/>
    <w:rsid w:val="002546A8"/>
    <w:rsid w:val="00255039"/>
    <w:rsid w:val="00255701"/>
    <w:rsid w:val="00256B51"/>
    <w:rsid w:val="002571C8"/>
    <w:rsid w:val="002579EC"/>
    <w:rsid w:val="00257B21"/>
    <w:rsid w:val="0026032E"/>
    <w:rsid w:val="00260EB8"/>
    <w:rsid w:val="00261D33"/>
    <w:rsid w:val="0026221A"/>
    <w:rsid w:val="00262A00"/>
    <w:rsid w:val="002676F9"/>
    <w:rsid w:val="002679D3"/>
    <w:rsid w:val="00271913"/>
    <w:rsid w:val="00274753"/>
    <w:rsid w:val="00276446"/>
    <w:rsid w:val="0027746F"/>
    <w:rsid w:val="00280761"/>
    <w:rsid w:val="00283FE1"/>
    <w:rsid w:val="0028588F"/>
    <w:rsid w:val="00285F9E"/>
    <w:rsid w:val="00287F4E"/>
    <w:rsid w:val="00292885"/>
    <w:rsid w:val="00292BBC"/>
    <w:rsid w:val="0029349B"/>
    <w:rsid w:val="002935DA"/>
    <w:rsid w:val="00294108"/>
    <w:rsid w:val="0029544C"/>
    <w:rsid w:val="00295938"/>
    <w:rsid w:val="00296159"/>
    <w:rsid w:val="002A2192"/>
    <w:rsid w:val="002A4B67"/>
    <w:rsid w:val="002A5F4C"/>
    <w:rsid w:val="002B04E1"/>
    <w:rsid w:val="002B1D88"/>
    <w:rsid w:val="002B76A4"/>
    <w:rsid w:val="002B7BF0"/>
    <w:rsid w:val="002C0FBE"/>
    <w:rsid w:val="002C422B"/>
    <w:rsid w:val="002C6567"/>
    <w:rsid w:val="002D2242"/>
    <w:rsid w:val="002D2867"/>
    <w:rsid w:val="002D2C3C"/>
    <w:rsid w:val="002D2EA4"/>
    <w:rsid w:val="002D4F67"/>
    <w:rsid w:val="002D50D4"/>
    <w:rsid w:val="002D5879"/>
    <w:rsid w:val="002E0058"/>
    <w:rsid w:val="002E35BB"/>
    <w:rsid w:val="002E4458"/>
    <w:rsid w:val="002E4688"/>
    <w:rsid w:val="002E49EC"/>
    <w:rsid w:val="002E4B06"/>
    <w:rsid w:val="002E5E3C"/>
    <w:rsid w:val="002F0E9A"/>
    <w:rsid w:val="002F3087"/>
    <w:rsid w:val="002F7ECC"/>
    <w:rsid w:val="003005E4"/>
    <w:rsid w:val="00300789"/>
    <w:rsid w:val="003007F8"/>
    <w:rsid w:val="00301545"/>
    <w:rsid w:val="00302A25"/>
    <w:rsid w:val="003038EA"/>
    <w:rsid w:val="00305EBF"/>
    <w:rsid w:val="00306DED"/>
    <w:rsid w:val="00311731"/>
    <w:rsid w:val="00311A79"/>
    <w:rsid w:val="003122B9"/>
    <w:rsid w:val="0031271C"/>
    <w:rsid w:val="00313657"/>
    <w:rsid w:val="00315A0C"/>
    <w:rsid w:val="00316CCD"/>
    <w:rsid w:val="00317FCA"/>
    <w:rsid w:val="0032220C"/>
    <w:rsid w:val="0032548B"/>
    <w:rsid w:val="0032689E"/>
    <w:rsid w:val="0033073A"/>
    <w:rsid w:val="003317EE"/>
    <w:rsid w:val="00331BEE"/>
    <w:rsid w:val="00333A88"/>
    <w:rsid w:val="00334806"/>
    <w:rsid w:val="00336000"/>
    <w:rsid w:val="0033675F"/>
    <w:rsid w:val="0034086F"/>
    <w:rsid w:val="003410DB"/>
    <w:rsid w:val="003413A4"/>
    <w:rsid w:val="003425EE"/>
    <w:rsid w:val="00342689"/>
    <w:rsid w:val="00343C85"/>
    <w:rsid w:val="003446AC"/>
    <w:rsid w:val="00345A21"/>
    <w:rsid w:val="0034625F"/>
    <w:rsid w:val="0034675A"/>
    <w:rsid w:val="00346B77"/>
    <w:rsid w:val="003479A5"/>
    <w:rsid w:val="003502C7"/>
    <w:rsid w:val="00350EBB"/>
    <w:rsid w:val="0035115A"/>
    <w:rsid w:val="00352621"/>
    <w:rsid w:val="00352941"/>
    <w:rsid w:val="003531AA"/>
    <w:rsid w:val="00353D18"/>
    <w:rsid w:val="003541FE"/>
    <w:rsid w:val="003550A3"/>
    <w:rsid w:val="00357E98"/>
    <w:rsid w:val="00360C7F"/>
    <w:rsid w:val="00362536"/>
    <w:rsid w:val="00362669"/>
    <w:rsid w:val="00364A8E"/>
    <w:rsid w:val="00366A87"/>
    <w:rsid w:val="0037041A"/>
    <w:rsid w:val="00370BB4"/>
    <w:rsid w:val="003725CA"/>
    <w:rsid w:val="00373468"/>
    <w:rsid w:val="00374374"/>
    <w:rsid w:val="00374BF3"/>
    <w:rsid w:val="0037507D"/>
    <w:rsid w:val="0037518C"/>
    <w:rsid w:val="003770E7"/>
    <w:rsid w:val="00377CA0"/>
    <w:rsid w:val="00381CFB"/>
    <w:rsid w:val="00382D32"/>
    <w:rsid w:val="00383858"/>
    <w:rsid w:val="00384586"/>
    <w:rsid w:val="00384F0F"/>
    <w:rsid w:val="00386166"/>
    <w:rsid w:val="003869F6"/>
    <w:rsid w:val="00390321"/>
    <w:rsid w:val="003905B7"/>
    <w:rsid w:val="00390E57"/>
    <w:rsid w:val="003920D0"/>
    <w:rsid w:val="00393BFF"/>
    <w:rsid w:val="00394E34"/>
    <w:rsid w:val="003957A1"/>
    <w:rsid w:val="0039750D"/>
    <w:rsid w:val="00397F23"/>
    <w:rsid w:val="003A0C5B"/>
    <w:rsid w:val="003A0E0F"/>
    <w:rsid w:val="003A0E1D"/>
    <w:rsid w:val="003A0FCD"/>
    <w:rsid w:val="003A1F00"/>
    <w:rsid w:val="003A1FE9"/>
    <w:rsid w:val="003A5204"/>
    <w:rsid w:val="003B151F"/>
    <w:rsid w:val="003B2A16"/>
    <w:rsid w:val="003B342C"/>
    <w:rsid w:val="003B4656"/>
    <w:rsid w:val="003B6D7C"/>
    <w:rsid w:val="003B7315"/>
    <w:rsid w:val="003B7382"/>
    <w:rsid w:val="003B7BD2"/>
    <w:rsid w:val="003C0590"/>
    <w:rsid w:val="003C2219"/>
    <w:rsid w:val="003C36DC"/>
    <w:rsid w:val="003D2191"/>
    <w:rsid w:val="003D2A0C"/>
    <w:rsid w:val="003D2A43"/>
    <w:rsid w:val="003E15B6"/>
    <w:rsid w:val="003E1FAB"/>
    <w:rsid w:val="003E404A"/>
    <w:rsid w:val="003E68E7"/>
    <w:rsid w:val="003E6B92"/>
    <w:rsid w:val="003F07B8"/>
    <w:rsid w:val="003F0D91"/>
    <w:rsid w:val="003F18B0"/>
    <w:rsid w:val="003F5C6C"/>
    <w:rsid w:val="003F7055"/>
    <w:rsid w:val="004003AF"/>
    <w:rsid w:val="0040106B"/>
    <w:rsid w:val="0040114C"/>
    <w:rsid w:val="004013AF"/>
    <w:rsid w:val="00402688"/>
    <w:rsid w:val="0040400D"/>
    <w:rsid w:val="004053F0"/>
    <w:rsid w:val="00410694"/>
    <w:rsid w:val="004111A7"/>
    <w:rsid w:val="00411DE9"/>
    <w:rsid w:val="0041201E"/>
    <w:rsid w:val="00414FE1"/>
    <w:rsid w:val="00415D14"/>
    <w:rsid w:val="00421210"/>
    <w:rsid w:val="00422AEC"/>
    <w:rsid w:val="00425CF2"/>
    <w:rsid w:val="0042639B"/>
    <w:rsid w:val="00426A42"/>
    <w:rsid w:val="00430A47"/>
    <w:rsid w:val="00431860"/>
    <w:rsid w:val="00432F20"/>
    <w:rsid w:val="00433E7F"/>
    <w:rsid w:val="00436A23"/>
    <w:rsid w:val="004400C2"/>
    <w:rsid w:val="00442836"/>
    <w:rsid w:val="004452B9"/>
    <w:rsid w:val="004463A3"/>
    <w:rsid w:val="00451465"/>
    <w:rsid w:val="00452CF0"/>
    <w:rsid w:val="004536F5"/>
    <w:rsid w:val="00453DF9"/>
    <w:rsid w:val="004554D9"/>
    <w:rsid w:val="0045659D"/>
    <w:rsid w:val="00456631"/>
    <w:rsid w:val="0046019D"/>
    <w:rsid w:val="004602CD"/>
    <w:rsid w:val="00462260"/>
    <w:rsid w:val="00463D2F"/>
    <w:rsid w:val="00465C3B"/>
    <w:rsid w:val="00466CFE"/>
    <w:rsid w:val="004675DA"/>
    <w:rsid w:val="00471BE7"/>
    <w:rsid w:val="00472539"/>
    <w:rsid w:val="00472FCD"/>
    <w:rsid w:val="00475B6F"/>
    <w:rsid w:val="00476C95"/>
    <w:rsid w:val="004802A8"/>
    <w:rsid w:val="00480389"/>
    <w:rsid w:val="00481202"/>
    <w:rsid w:val="0048188C"/>
    <w:rsid w:val="00481E6D"/>
    <w:rsid w:val="0048272E"/>
    <w:rsid w:val="00487649"/>
    <w:rsid w:val="00490FAE"/>
    <w:rsid w:val="00493DAE"/>
    <w:rsid w:val="00496F0F"/>
    <w:rsid w:val="004976E2"/>
    <w:rsid w:val="004976E4"/>
    <w:rsid w:val="004A0C17"/>
    <w:rsid w:val="004A34FF"/>
    <w:rsid w:val="004A69B4"/>
    <w:rsid w:val="004B0D56"/>
    <w:rsid w:val="004B2DDE"/>
    <w:rsid w:val="004B3F10"/>
    <w:rsid w:val="004B43DC"/>
    <w:rsid w:val="004B5C8B"/>
    <w:rsid w:val="004B6D27"/>
    <w:rsid w:val="004C02E5"/>
    <w:rsid w:val="004C179F"/>
    <w:rsid w:val="004C26AC"/>
    <w:rsid w:val="004C383B"/>
    <w:rsid w:val="004C4AD4"/>
    <w:rsid w:val="004C5300"/>
    <w:rsid w:val="004C611E"/>
    <w:rsid w:val="004C799C"/>
    <w:rsid w:val="004C7AD5"/>
    <w:rsid w:val="004D032C"/>
    <w:rsid w:val="004D0EB9"/>
    <w:rsid w:val="004D0FBC"/>
    <w:rsid w:val="004D29BC"/>
    <w:rsid w:val="004D3554"/>
    <w:rsid w:val="004D4E2E"/>
    <w:rsid w:val="004D5DC6"/>
    <w:rsid w:val="004D6B49"/>
    <w:rsid w:val="004D7668"/>
    <w:rsid w:val="004D79E2"/>
    <w:rsid w:val="004E1446"/>
    <w:rsid w:val="004E1E2C"/>
    <w:rsid w:val="004E2CE2"/>
    <w:rsid w:val="004E3E7F"/>
    <w:rsid w:val="004E4EE2"/>
    <w:rsid w:val="004E6A6E"/>
    <w:rsid w:val="004F0974"/>
    <w:rsid w:val="004F0D1B"/>
    <w:rsid w:val="004F1A2B"/>
    <w:rsid w:val="004F68ED"/>
    <w:rsid w:val="004F7017"/>
    <w:rsid w:val="00500014"/>
    <w:rsid w:val="0050283B"/>
    <w:rsid w:val="00502D9B"/>
    <w:rsid w:val="0050376C"/>
    <w:rsid w:val="00503A74"/>
    <w:rsid w:val="00504FD9"/>
    <w:rsid w:val="005067D8"/>
    <w:rsid w:val="00507553"/>
    <w:rsid w:val="00511E14"/>
    <w:rsid w:val="005125E3"/>
    <w:rsid w:val="00512CB7"/>
    <w:rsid w:val="005218AD"/>
    <w:rsid w:val="00522BDA"/>
    <w:rsid w:val="005267BF"/>
    <w:rsid w:val="00527B28"/>
    <w:rsid w:val="005308D0"/>
    <w:rsid w:val="00531E51"/>
    <w:rsid w:val="00532B51"/>
    <w:rsid w:val="0053338B"/>
    <w:rsid w:val="00533B9A"/>
    <w:rsid w:val="00533D32"/>
    <w:rsid w:val="00534683"/>
    <w:rsid w:val="005376D3"/>
    <w:rsid w:val="00541B1B"/>
    <w:rsid w:val="005443F2"/>
    <w:rsid w:val="00544B32"/>
    <w:rsid w:val="005458D5"/>
    <w:rsid w:val="005460B0"/>
    <w:rsid w:val="00546EC7"/>
    <w:rsid w:val="00546ED0"/>
    <w:rsid w:val="00547F07"/>
    <w:rsid w:val="00552805"/>
    <w:rsid w:val="00552990"/>
    <w:rsid w:val="00552C92"/>
    <w:rsid w:val="00553016"/>
    <w:rsid w:val="00554671"/>
    <w:rsid w:val="00554B23"/>
    <w:rsid w:val="005558A8"/>
    <w:rsid w:val="00556166"/>
    <w:rsid w:val="00556795"/>
    <w:rsid w:val="00560018"/>
    <w:rsid w:val="00560130"/>
    <w:rsid w:val="005601A6"/>
    <w:rsid w:val="0056026C"/>
    <w:rsid w:val="005616A4"/>
    <w:rsid w:val="00561E67"/>
    <w:rsid w:val="00562509"/>
    <w:rsid w:val="00562A4E"/>
    <w:rsid w:val="00563664"/>
    <w:rsid w:val="00563915"/>
    <w:rsid w:val="00564EA3"/>
    <w:rsid w:val="0056769A"/>
    <w:rsid w:val="00571C64"/>
    <w:rsid w:val="00572AEF"/>
    <w:rsid w:val="00572B97"/>
    <w:rsid w:val="005738E1"/>
    <w:rsid w:val="005744C3"/>
    <w:rsid w:val="00575666"/>
    <w:rsid w:val="005764DF"/>
    <w:rsid w:val="00577DD5"/>
    <w:rsid w:val="0058002B"/>
    <w:rsid w:val="005800D7"/>
    <w:rsid w:val="0058149A"/>
    <w:rsid w:val="005824BD"/>
    <w:rsid w:val="00583824"/>
    <w:rsid w:val="0058393D"/>
    <w:rsid w:val="00583E6A"/>
    <w:rsid w:val="00586745"/>
    <w:rsid w:val="0059209F"/>
    <w:rsid w:val="00593280"/>
    <w:rsid w:val="00594F85"/>
    <w:rsid w:val="00595074"/>
    <w:rsid w:val="0059649F"/>
    <w:rsid w:val="005A26BB"/>
    <w:rsid w:val="005A339F"/>
    <w:rsid w:val="005A350A"/>
    <w:rsid w:val="005A5827"/>
    <w:rsid w:val="005A6384"/>
    <w:rsid w:val="005A74E9"/>
    <w:rsid w:val="005A774B"/>
    <w:rsid w:val="005B2BE9"/>
    <w:rsid w:val="005B7ADD"/>
    <w:rsid w:val="005B7DF7"/>
    <w:rsid w:val="005B7F89"/>
    <w:rsid w:val="005C3FB7"/>
    <w:rsid w:val="005C55FD"/>
    <w:rsid w:val="005C5D9B"/>
    <w:rsid w:val="005C7ACE"/>
    <w:rsid w:val="005D047D"/>
    <w:rsid w:val="005D0891"/>
    <w:rsid w:val="005D1103"/>
    <w:rsid w:val="005D1729"/>
    <w:rsid w:val="005D25F6"/>
    <w:rsid w:val="005D3152"/>
    <w:rsid w:val="005D65B6"/>
    <w:rsid w:val="005D6F78"/>
    <w:rsid w:val="005E0CBC"/>
    <w:rsid w:val="005E0FD0"/>
    <w:rsid w:val="005E2799"/>
    <w:rsid w:val="005E3138"/>
    <w:rsid w:val="005E3CC2"/>
    <w:rsid w:val="005E434B"/>
    <w:rsid w:val="005E45EF"/>
    <w:rsid w:val="005E59E8"/>
    <w:rsid w:val="005E622C"/>
    <w:rsid w:val="005E630E"/>
    <w:rsid w:val="005E638F"/>
    <w:rsid w:val="005F0797"/>
    <w:rsid w:val="005F0A51"/>
    <w:rsid w:val="005F5ED7"/>
    <w:rsid w:val="005F73B4"/>
    <w:rsid w:val="00600300"/>
    <w:rsid w:val="00601D24"/>
    <w:rsid w:val="00604450"/>
    <w:rsid w:val="0060490B"/>
    <w:rsid w:val="00604B35"/>
    <w:rsid w:val="00604FD6"/>
    <w:rsid w:val="006060FB"/>
    <w:rsid w:val="006065AE"/>
    <w:rsid w:val="00606AEF"/>
    <w:rsid w:val="0060721E"/>
    <w:rsid w:val="00611AFD"/>
    <w:rsid w:val="00612A8B"/>
    <w:rsid w:val="00613EA6"/>
    <w:rsid w:val="006141A7"/>
    <w:rsid w:val="0061447C"/>
    <w:rsid w:val="0061552B"/>
    <w:rsid w:val="006159C3"/>
    <w:rsid w:val="00615ADA"/>
    <w:rsid w:val="00616A00"/>
    <w:rsid w:val="00616C78"/>
    <w:rsid w:val="00623B8B"/>
    <w:rsid w:val="00624935"/>
    <w:rsid w:val="00626BBC"/>
    <w:rsid w:val="0063118E"/>
    <w:rsid w:val="00631630"/>
    <w:rsid w:val="00631C36"/>
    <w:rsid w:val="0063248F"/>
    <w:rsid w:val="00632F33"/>
    <w:rsid w:val="00633719"/>
    <w:rsid w:val="00633938"/>
    <w:rsid w:val="00633EDF"/>
    <w:rsid w:val="00635AEC"/>
    <w:rsid w:val="00636784"/>
    <w:rsid w:val="00636A7B"/>
    <w:rsid w:val="00637640"/>
    <w:rsid w:val="006402FA"/>
    <w:rsid w:val="00641624"/>
    <w:rsid w:val="006428B8"/>
    <w:rsid w:val="00643D96"/>
    <w:rsid w:val="006456D1"/>
    <w:rsid w:val="00645D71"/>
    <w:rsid w:val="00652289"/>
    <w:rsid w:val="00653367"/>
    <w:rsid w:val="00654BB8"/>
    <w:rsid w:val="0065577D"/>
    <w:rsid w:val="00656D8D"/>
    <w:rsid w:val="00657748"/>
    <w:rsid w:val="00663FEB"/>
    <w:rsid w:val="006640A5"/>
    <w:rsid w:val="00665F02"/>
    <w:rsid w:val="006664AA"/>
    <w:rsid w:val="00671B79"/>
    <w:rsid w:val="00672163"/>
    <w:rsid w:val="00673476"/>
    <w:rsid w:val="00673B80"/>
    <w:rsid w:val="00676343"/>
    <w:rsid w:val="0067676E"/>
    <w:rsid w:val="006774DE"/>
    <w:rsid w:val="00677F33"/>
    <w:rsid w:val="00680647"/>
    <w:rsid w:val="00681153"/>
    <w:rsid w:val="00681937"/>
    <w:rsid w:val="00686741"/>
    <w:rsid w:val="00687036"/>
    <w:rsid w:val="00687C0D"/>
    <w:rsid w:val="0069042F"/>
    <w:rsid w:val="006910B7"/>
    <w:rsid w:val="00691A7D"/>
    <w:rsid w:val="00692384"/>
    <w:rsid w:val="00692AB1"/>
    <w:rsid w:val="00695D1A"/>
    <w:rsid w:val="006A14AE"/>
    <w:rsid w:val="006A2701"/>
    <w:rsid w:val="006A2EFA"/>
    <w:rsid w:val="006A32B4"/>
    <w:rsid w:val="006A42B0"/>
    <w:rsid w:val="006A6A84"/>
    <w:rsid w:val="006A7510"/>
    <w:rsid w:val="006A7BBA"/>
    <w:rsid w:val="006B018A"/>
    <w:rsid w:val="006B28E0"/>
    <w:rsid w:val="006B3890"/>
    <w:rsid w:val="006B4DD7"/>
    <w:rsid w:val="006B7241"/>
    <w:rsid w:val="006B7B5F"/>
    <w:rsid w:val="006C07E6"/>
    <w:rsid w:val="006C2A64"/>
    <w:rsid w:val="006C50DB"/>
    <w:rsid w:val="006C62FF"/>
    <w:rsid w:val="006C770A"/>
    <w:rsid w:val="006D23C2"/>
    <w:rsid w:val="006D37F9"/>
    <w:rsid w:val="006D61F7"/>
    <w:rsid w:val="006D7249"/>
    <w:rsid w:val="006D76DE"/>
    <w:rsid w:val="006E0E66"/>
    <w:rsid w:val="006E1363"/>
    <w:rsid w:val="006E1F74"/>
    <w:rsid w:val="006F1BB5"/>
    <w:rsid w:val="006F1EFE"/>
    <w:rsid w:val="006F2E4C"/>
    <w:rsid w:val="006F32E7"/>
    <w:rsid w:val="006F622A"/>
    <w:rsid w:val="006F6EB3"/>
    <w:rsid w:val="006F7153"/>
    <w:rsid w:val="006F77AD"/>
    <w:rsid w:val="006F7CE4"/>
    <w:rsid w:val="00703B98"/>
    <w:rsid w:val="00703F04"/>
    <w:rsid w:val="00704CB4"/>
    <w:rsid w:val="007053D3"/>
    <w:rsid w:val="00705F68"/>
    <w:rsid w:val="007077A9"/>
    <w:rsid w:val="00707889"/>
    <w:rsid w:val="00711F9E"/>
    <w:rsid w:val="00712695"/>
    <w:rsid w:val="0071341F"/>
    <w:rsid w:val="0071380A"/>
    <w:rsid w:val="007142AB"/>
    <w:rsid w:val="00722F90"/>
    <w:rsid w:val="007239CA"/>
    <w:rsid w:val="007277BC"/>
    <w:rsid w:val="00730564"/>
    <w:rsid w:val="00732E75"/>
    <w:rsid w:val="007330E4"/>
    <w:rsid w:val="00735E6B"/>
    <w:rsid w:val="00737913"/>
    <w:rsid w:val="00737CF2"/>
    <w:rsid w:val="0074006C"/>
    <w:rsid w:val="0074015D"/>
    <w:rsid w:val="0074059F"/>
    <w:rsid w:val="0074790E"/>
    <w:rsid w:val="00747AFA"/>
    <w:rsid w:val="0075144A"/>
    <w:rsid w:val="00753808"/>
    <w:rsid w:val="00755108"/>
    <w:rsid w:val="00757679"/>
    <w:rsid w:val="00757978"/>
    <w:rsid w:val="00761651"/>
    <w:rsid w:val="007641FD"/>
    <w:rsid w:val="007656CC"/>
    <w:rsid w:val="0077276A"/>
    <w:rsid w:val="00772ABA"/>
    <w:rsid w:val="00775DC7"/>
    <w:rsid w:val="00780CC6"/>
    <w:rsid w:val="00782397"/>
    <w:rsid w:val="007824B2"/>
    <w:rsid w:val="0078535F"/>
    <w:rsid w:val="007859D1"/>
    <w:rsid w:val="00787001"/>
    <w:rsid w:val="00791962"/>
    <w:rsid w:val="00791C6C"/>
    <w:rsid w:val="00793539"/>
    <w:rsid w:val="007966A0"/>
    <w:rsid w:val="00796AB2"/>
    <w:rsid w:val="00797F0B"/>
    <w:rsid w:val="007A07BB"/>
    <w:rsid w:val="007A2283"/>
    <w:rsid w:val="007A2483"/>
    <w:rsid w:val="007A2843"/>
    <w:rsid w:val="007A3ACB"/>
    <w:rsid w:val="007A64E5"/>
    <w:rsid w:val="007A6905"/>
    <w:rsid w:val="007A7EB4"/>
    <w:rsid w:val="007B02CA"/>
    <w:rsid w:val="007B1341"/>
    <w:rsid w:val="007B1A7C"/>
    <w:rsid w:val="007B2229"/>
    <w:rsid w:val="007B4D43"/>
    <w:rsid w:val="007B59F3"/>
    <w:rsid w:val="007B5D5B"/>
    <w:rsid w:val="007B7EB2"/>
    <w:rsid w:val="007C216F"/>
    <w:rsid w:val="007C3F98"/>
    <w:rsid w:val="007C452B"/>
    <w:rsid w:val="007C5F46"/>
    <w:rsid w:val="007C6DF3"/>
    <w:rsid w:val="007C7266"/>
    <w:rsid w:val="007D3948"/>
    <w:rsid w:val="007D4580"/>
    <w:rsid w:val="007D572E"/>
    <w:rsid w:val="007D58CB"/>
    <w:rsid w:val="007E0B9A"/>
    <w:rsid w:val="007E1403"/>
    <w:rsid w:val="007E2567"/>
    <w:rsid w:val="007E385B"/>
    <w:rsid w:val="007E57A4"/>
    <w:rsid w:val="007E7654"/>
    <w:rsid w:val="007F0EA4"/>
    <w:rsid w:val="007F2FE5"/>
    <w:rsid w:val="007F3702"/>
    <w:rsid w:val="007F3867"/>
    <w:rsid w:val="007F4735"/>
    <w:rsid w:val="007F6DB3"/>
    <w:rsid w:val="007F6DEB"/>
    <w:rsid w:val="00801990"/>
    <w:rsid w:val="00802165"/>
    <w:rsid w:val="00806A13"/>
    <w:rsid w:val="00807190"/>
    <w:rsid w:val="00807F05"/>
    <w:rsid w:val="00813ADD"/>
    <w:rsid w:val="00817A05"/>
    <w:rsid w:val="00820644"/>
    <w:rsid w:val="0082287A"/>
    <w:rsid w:val="00822895"/>
    <w:rsid w:val="008233B7"/>
    <w:rsid w:val="00824887"/>
    <w:rsid w:val="008251A8"/>
    <w:rsid w:val="00825C00"/>
    <w:rsid w:val="00825C46"/>
    <w:rsid w:val="00826592"/>
    <w:rsid w:val="00830EB3"/>
    <w:rsid w:val="0083117F"/>
    <w:rsid w:val="00831387"/>
    <w:rsid w:val="008314A3"/>
    <w:rsid w:val="0083166A"/>
    <w:rsid w:val="008326B1"/>
    <w:rsid w:val="00832C91"/>
    <w:rsid w:val="008353F2"/>
    <w:rsid w:val="00836632"/>
    <w:rsid w:val="00837B83"/>
    <w:rsid w:val="00837CE4"/>
    <w:rsid w:val="00840104"/>
    <w:rsid w:val="008414CA"/>
    <w:rsid w:val="00843348"/>
    <w:rsid w:val="00843D34"/>
    <w:rsid w:val="00844B08"/>
    <w:rsid w:val="00846114"/>
    <w:rsid w:val="008466CD"/>
    <w:rsid w:val="008473DD"/>
    <w:rsid w:val="008478DD"/>
    <w:rsid w:val="008509DC"/>
    <w:rsid w:val="0085123C"/>
    <w:rsid w:val="008534B2"/>
    <w:rsid w:val="00854390"/>
    <w:rsid w:val="00857AD9"/>
    <w:rsid w:val="00857B21"/>
    <w:rsid w:val="00862338"/>
    <w:rsid w:val="008629D8"/>
    <w:rsid w:val="00862A0F"/>
    <w:rsid w:val="008642BB"/>
    <w:rsid w:val="008650BA"/>
    <w:rsid w:val="00866BE0"/>
    <w:rsid w:val="00876457"/>
    <w:rsid w:val="00881837"/>
    <w:rsid w:val="00883F73"/>
    <w:rsid w:val="00884E61"/>
    <w:rsid w:val="00885384"/>
    <w:rsid w:val="008855BC"/>
    <w:rsid w:val="00885CA4"/>
    <w:rsid w:val="008868E5"/>
    <w:rsid w:val="0089043B"/>
    <w:rsid w:val="00891D9B"/>
    <w:rsid w:val="008923BD"/>
    <w:rsid w:val="008924D5"/>
    <w:rsid w:val="00893BA1"/>
    <w:rsid w:val="0089588E"/>
    <w:rsid w:val="0089697F"/>
    <w:rsid w:val="00897A9F"/>
    <w:rsid w:val="00897EF9"/>
    <w:rsid w:val="008A1233"/>
    <w:rsid w:val="008A4062"/>
    <w:rsid w:val="008A4766"/>
    <w:rsid w:val="008A6218"/>
    <w:rsid w:val="008A6227"/>
    <w:rsid w:val="008B0836"/>
    <w:rsid w:val="008B0BEF"/>
    <w:rsid w:val="008B22F5"/>
    <w:rsid w:val="008B2A93"/>
    <w:rsid w:val="008B2C7F"/>
    <w:rsid w:val="008B5F17"/>
    <w:rsid w:val="008B66E3"/>
    <w:rsid w:val="008C2A92"/>
    <w:rsid w:val="008C35D6"/>
    <w:rsid w:val="008C5E47"/>
    <w:rsid w:val="008C6246"/>
    <w:rsid w:val="008D2E5A"/>
    <w:rsid w:val="008D327C"/>
    <w:rsid w:val="008D74C0"/>
    <w:rsid w:val="008E2B24"/>
    <w:rsid w:val="008E62A6"/>
    <w:rsid w:val="008E659B"/>
    <w:rsid w:val="008E6D85"/>
    <w:rsid w:val="008F74FD"/>
    <w:rsid w:val="008F7584"/>
    <w:rsid w:val="00900302"/>
    <w:rsid w:val="00900454"/>
    <w:rsid w:val="009005AD"/>
    <w:rsid w:val="00900FF3"/>
    <w:rsid w:val="009012F0"/>
    <w:rsid w:val="00904631"/>
    <w:rsid w:val="00906534"/>
    <w:rsid w:val="00906540"/>
    <w:rsid w:val="009067D1"/>
    <w:rsid w:val="009100AE"/>
    <w:rsid w:val="00911656"/>
    <w:rsid w:val="00911BAC"/>
    <w:rsid w:val="00921639"/>
    <w:rsid w:val="00925FA6"/>
    <w:rsid w:val="00927555"/>
    <w:rsid w:val="00927607"/>
    <w:rsid w:val="00930D4E"/>
    <w:rsid w:val="00931710"/>
    <w:rsid w:val="00932810"/>
    <w:rsid w:val="00932D4B"/>
    <w:rsid w:val="00936136"/>
    <w:rsid w:val="0093662A"/>
    <w:rsid w:val="00936E58"/>
    <w:rsid w:val="0094253F"/>
    <w:rsid w:val="0094283E"/>
    <w:rsid w:val="00943B35"/>
    <w:rsid w:val="00944262"/>
    <w:rsid w:val="0094433A"/>
    <w:rsid w:val="00947704"/>
    <w:rsid w:val="00950E9C"/>
    <w:rsid w:val="009512D3"/>
    <w:rsid w:val="00951D72"/>
    <w:rsid w:val="00952DD5"/>
    <w:rsid w:val="00952FEF"/>
    <w:rsid w:val="00953D4B"/>
    <w:rsid w:val="00954E4F"/>
    <w:rsid w:val="00954F73"/>
    <w:rsid w:val="00956605"/>
    <w:rsid w:val="0096004F"/>
    <w:rsid w:val="009632D5"/>
    <w:rsid w:val="00964475"/>
    <w:rsid w:val="00965EC0"/>
    <w:rsid w:val="00967F55"/>
    <w:rsid w:val="00970361"/>
    <w:rsid w:val="009706A3"/>
    <w:rsid w:val="0097071A"/>
    <w:rsid w:val="00972227"/>
    <w:rsid w:val="00972233"/>
    <w:rsid w:val="00972F3B"/>
    <w:rsid w:val="009734B8"/>
    <w:rsid w:val="00973B35"/>
    <w:rsid w:val="009744B8"/>
    <w:rsid w:val="0097477D"/>
    <w:rsid w:val="0097739A"/>
    <w:rsid w:val="00977737"/>
    <w:rsid w:val="009779AF"/>
    <w:rsid w:val="00981A70"/>
    <w:rsid w:val="00982AAB"/>
    <w:rsid w:val="00982B4E"/>
    <w:rsid w:val="00986333"/>
    <w:rsid w:val="00987961"/>
    <w:rsid w:val="00991533"/>
    <w:rsid w:val="009951CF"/>
    <w:rsid w:val="00996F5E"/>
    <w:rsid w:val="00997BF0"/>
    <w:rsid w:val="009A05B4"/>
    <w:rsid w:val="009A0CD2"/>
    <w:rsid w:val="009A14E7"/>
    <w:rsid w:val="009A4139"/>
    <w:rsid w:val="009A613F"/>
    <w:rsid w:val="009B0A89"/>
    <w:rsid w:val="009B33AF"/>
    <w:rsid w:val="009B73D3"/>
    <w:rsid w:val="009C1FEF"/>
    <w:rsid w:val="009C2095"/>
    <w:rsid w:val="009C400B"/>
    <w:rsid w:val="009C63EF"/>
    <w:rsid w:val="009C75A7"/>
    <w:rsid w:val="009D3E2B"/>
    <w:rsid w:val="009D3F87"/>
    <w:rsid w:val="009D4430"/>
    <w:rsid w:val="009D4BA9"/>
    <w:rsid w:val="009D50BD"/>
    <w:rsid w:val="009D5BF3"/>
    <w:rsid w:val="009D6A82"/>
    <w:rsid w:val="009D771A"/>
    <w:rsid w:val="009E0054"/>
    <w:rsid w:val="009E06F1"/>
    <w:rsid w:val="009E2E53"/>
    <w:rsid w:val="009E46AD"/>
    <w:rsid w:val="009E530D"/>
    <w:rsid w:val="009E6AB3"/>
    <w:rsid w:val="009F202F"/>
    <w:rsid w:val="009F37D3"/>
    <w:rsid w:val="009F43DB"/>
    <w:rsid w:val="009F4C84"/>
    <w:rsid w:val="009F5054"/>
    <w:rsid w:val="009F6749"/>
    <w:rsid w:val="00A00AFB"/>
    <w:rsid w:val="00A06604"/>
    <w:rsid w:val="00A10DFF"/>
    <w:rsid w:val="00A12355"/>
    <w:rsid w:val="00A13CD0"/>
    <w:rsid w:val="00A149F6"/>
    <w:rsid w:val="00A14E92"/>
    <w:rsid w:val="00A1552C"/>
    <w:rsid w:val="00A1741A"/>
    <w:rsid w:val="00A17CB2"/>
    <w:rsid w:val="00A23DF5"/>
    <w:rsid w:val="00A2430D"/>
    <w:rsid w:val="00A268A3"/>
    <w:rsid w:val="00A348FF"/>
    <w:rsid w:val="00A34CE6"/>
    <w:rsid w:val="00A3512C"/>
    <w:rsid w:val="00A36713"/>
    <w:rsid w:val="00A373F1"/>
    <w:rsid w:val="00A40395"/>
    <w:rsid w:val="00A40722"/>
    <w:rsid w:val="00A43D9D"/>
    <w:rsid w:val="00A44819"/>
    <w:rsid w:val="00A45A08"/>
    <w:rsid w:val="00A46138"/>
    <w:rsid w:val="00A503A3"/>
    <w:rsid w:val="00A511CA"/>
    <w:rsid w:val="00A5135F"/>
    <w:rsid w:val="00A5153A"/>
    <w:rsid w:val="00A56110"/>
    <w:rsid w:val="00A61694"/>
    <w:rsid w:val="00A655C8"/>
    <w:rsid w:val="00A65AB7"/>
    <w:rsid w:val="00A66613"/>
    <w:rsid w:val="00A67D15"/>
    <w:rsid w:val="00A7125C"/>
    <w:rsid w:val="00A733DC"/>
    <w:rsid w:val="00A73AE9"/>
    <w:rsid w:val="00A73BA8"/>
    <w:rsid w:val="00A74A6A"/>
    <w:rsid w:val="00A848F9"/>
    <w:rsid w:val="00A86C42"/>
    <w:rsid w:val="00A87881"/>
    <w:rsid w:val="00A947AB"/>
    <w:rsid w:val="00A96A69"/>
    <w:rsid w:val="00A96DB6"/>
    <w:rsid w:val="00A97A33"/>
    <w:rsid w:val="00A97FEB"/>
    <w:rsid w:val="00AA0967"/>
    <w:rsid w:val="00AA0C7B"/>
    <w:rsid w:val="00AA2C03"/>
    <w:rsid w:val="00AA4C6D"/>
    <w:rsid w:val="00AA603D"/>
    <w:rsid w:val="00AA6818"/>
    <w:rsid w:val="00AA6F0D"/>
    <w:rsid w:val="00AB0B7C"/>
    <w:rsid w:val="00AB2E98"/>
    <w:rsid w:val="00AB3243"/>
    <w:rsid w:val="00AC25D0"/>
    <w:rsid w:val="00AC478C"/>
    <w:rsid w:val="00AC683F"/>
    <w:rsid w:val="00AD4460"/>
    <w:rsid w:val="00AD4A9F"/>
    <w:rsid w:val="00AD5035"/>
    <w:rsid w:val="00AD52DB"/>
    <w:rsid w:val="00AD56A9"/>
    <w:rsid w:val="00AD6AB4"/>
    <w:rsid w:val="00AD738F"/>
    <w:rsid w:val="00AD73D8"/>
    <w:rsid w:val="00AE0C66"/>
    <w:rsid w:val="00AE2741"/>
    <w:rsid w:val="00AE2F4E"/>
    <w:rsid w:val="00AE35EF"/>
    <w:rsid w:val="00AE4105"/>
    <w:rsid w:val="00AE4675"/>
    <w:rsid w:val="00AE6A2D"/>
    <w:rsid w:val="00AF0BC2"/>
    <w:rsid w:val="00AF56FC"/>
    <w:rsid w:val="00AF5AE0"/>
    <w:rsid w:val="00AF5F05"/>
    <w:rsid w:val="00AF6325"/>
    <w:rsid w:val="00AF7EC1"/>
    <w:rsid w:val="00AF7FD6"/>
    <w:rsid w:val="00B01954"/>
    <w:rsid w:val="00B039AC"/>
    <w:rsid w:val="00B03FBC"/>
    <w:rsid w:val="00B04354"/>
    <w:rsid w:val="00B04EB9"/>
    <w:rsid w:val="00B05049"/>
    <w:rsid w:val="00B05357"/>
    <w:rsid w:val="00B05B3D"/>
    <w:rsid w:val="00B05D7F"/>
    <w:rsid w:val="00B05EBE"/>
    <w:rsid w:val="00B0627C"/>
    <w:rsid w:val="00B06345"/>
    <w:rsid w:val="00B1124E"/>
    <w:rsid w:val="00B11BBB"/>
    <w:rsid w:val="00B12A4C"/>
    <w:rsid w:val="00B135E7"/>
    <w:rsid w:val="00B15335"/>
    <w:rsid w:val="00B178E6"/>
    <w:rsid w:val="00B226A3"/>
    <w:rsid w:val="00B23BF3"/>
    <w:rsid w:val="00B24CAB"/>
    <w:rsid w:val="00B253EB"/>
    <w:rsid w:val="00B25983"/>
    <w:rsid w:val="00B26416"/>
    <w:rsid w:val="00B273CF"/>
    <w:rsid w:val="00B3041D"/>
    <w:rsid w:val="00B3242C"/>
    <w:rsid w:val="00B33476"/>
    <w:rsid w:val="00B33F46"/>
    <w:rsid w:val="00B35307"/>
    <w:rsid w:val="00B35630"/>
    <w:rsid w:val="00B35CA1"/>
    <w:rsid w:val="00B36A70"/>
    <w:rsid w:val="00B3783C"/>
    <w:rsid w:val="00B42DD1"/>
    <w:rsid w:val="00B438F7"/>
    <w:rsid w:val="00B45D8E"/>
    <w:rsid w:val="00B46433"/>
    <w:rsid w:val="00B50072"/>
    <w:rsid w:val="00B55D88"/>
    <w:rsid w:val="00B57CF6"/>
    <w:rsid w:val="00B677BA"/>
    <w:rsid w:val="00B70D80"/>
    <w:rsid w:val="00B7142B"/>
    <w:rsid w:val="00B71968"/>
    <w:rsid w:val="00B71C99"/>
    <w:rsid w:val="00B732A5"/>
    <w:rsid w:val="00B74105"/>
    <w:rsid w:val="00B7446B"/>
    <w:rsid w:val="00B754F5"/>
    <w:rsid w:val="00B75834"/>
    <w:rsid w:val="00B759B7"/>
    <w:rsid w:val="00B760A7"/>
    <w:rsid w:val="00B77C28"/>
    <w:rsid w:val="00B836DF"/>
    <w:rsid w:val="00B848DD"/>
    <w:rsid w:val="00B850BC"/>
    <w:rsid w:val="00B86C3F"/>
    <w:rsid w:val="00B87C16"/>
    <w:rsid w:val="00B90681"/>
    <w:rsid w:val="00B90DF5"/>
    <w:rsid w:val="00B92C3E"/>
    <w:rsid w:val="00B92C86"/>
    <w:rsid w:val="00B93690"/>
    <w:rsid w:val="00B93C84"/>
    <w:rsid w:val="00B94B06"/>
    <w:rsid w:val="00B97E68"/>
    <w:rsid w:val="00BA0D12"/>
    <w:rsid w:val="00BA137E"/>
    <w:rsid w:val="00BA18AA"/>
    <w:rsid w:val="00BA236C"/>
    <w:rsid w:val="00BA48E8"/>
    <w:rsid w:val="00BA5966"/>
    <w:rsid w:val="00BA606F"/>
    <w:rsid w:val="00BA71A2"/>
    <w:rsid w:val="00BA7ADB"/>
    <w:rsid w:val="00BB17CE"/>
    <w:rsid w:val="00BB31E7"/>
    <w:rsid w:val="00BB6F68"/>
    <w:rsid w:val="00BB7B14"/>
    <w:rsid w:val="00BC253C"/>
    <w:rsid w:val="00BC2D28"/>
    <w:rsid w:val="00BC2FEA"/>
    <w:rsid w:val="00BC37E0"/>
    <w:rsid w:val="00BC4B3F"/>
    <w:rsid w:val="00BC55D0"/>
    <w:rsid w:val="00BC6216"/>
    <w:rsid w:val="00BC67CA"/>
    <w:rsid w:val="00BC7140"/>
    <w:rsid w:val="00BD03A9"/>
    <w:rsid w:val="00BD0F4E"/>
    <w:rsid w:val="00BD2C89"/>
    <w:rsid w:val="00BD45AE"/>
    <w:rsid w:val="00BD5856"/>
    <w:rsid w:val="00BD64F0"/>
    <w:rsid w:val="00BE1781"/>
    <w:rsid w:val="00BE30A9"/>
    <w:rsid w:val="00BE7740"/>
    <w:rsid w:val="00BE7AC0"/>
    <w:rsid w:val="00BF0F8F"/>
    <w:rsid w:val="00BF1273"/>
    <w:rsid w:val="00BF1B04"/>
    <w:rsid w:val="00BF6276"/>
    <w:rsid w:val="00BF731D"/>
    <w:rsid w:val="00BF7798"/>
    <w:rsid w:val="00BF78F9"/>
    <w:rsid w:val="00C00373"/>
    <w:rsid w:val="00C00BD1"/>
    <w:rsid w:val="00C0126B"/>
    <w:rsid w:val="00C023FB"/>
    <w:rsid w:val="00C03866"/>
    <w:rsid w:val="00C056F5"/>
    <w:rsid w:val="00C05BEB"/>
    <w:rsid w:val="00C05E91"/>
    <w:rsid w:val="00C07562"/>
    <w:rsid w:val="00C07938"/>
    <w:rsid w:val="00C10121"/>
    <w:rsid w:val="00C128A6"/>
    <w:rsid w:val="00C13D99"/>
    <w:rsid w:val="00C14090"/>
    <w:rsid w:val="00C14399"/>
    <w:rsid w:val="00C1476C"/>
    <w:rsid w:val="00C17BA3"/>
    <w:rsid w:val="00C2251F"/>
    <w:rsid w:val="00C22699"/>
    <w:rsid w:val="00C22C4A"/>
    <w:rsid w:val="00C24ED4"/>
    <w:rsid w:val="00C25015"/>
    <w:rsid w:val="00C25316"/>
    <w:rsid w:val="00C309A8"/>
    <w:rsid w:val="00C3124B"/>
    <w:rsid w:val="00C3397B"/>
    <w:rsid w:val="00C3568E"/>
    <w:rsid w:val="00C35B87"/>
    <w:rsid w:val="00C41D44"/>
    <w:rsid w:val="00C41E45"/>
    <w:rsid w:val="00C45BB3"/>
    <w:rsid w:val="00C46DB1"/>
    <w:rsid w:val="00C472E6"/>
    <w:rsid w:val="00C47E41"/>
    <w:rsid w:val="00C50605"/>
    <w:rsid w:val="00C50CEC"/>
    <w:rsid w:val="00C51B40"/>
    <w:rsid w:val="00C52897"/>
    <w:rsid w:val="00C53F26"/>
    <w:rsid w:val="00C53FA7"/>
    <w:rsid w:val="00C55AA9"/>
    <w:rsid w:val="00C56583"/>
    <w:rsid w:val="00C571E1"/>
    <w:rsid w:val="00C57532"/>
    <w:rsid w:val="00C57692"/>
    <w:rsid w:val="00C578E5"/>
    <w:rsid w:val="00C57BF9"/>
    <w:rsid w:val="00C63A04"/>
    <w:rsid w:val="00C66112"/>
    <w:rsid w:val="00C7119E"/>
    <w:rsid w:val="00C71F8D"/>
    <w:rsid w:val="00C72DAA"/>
    <w:rsid w:val="00C74D9C"/>
    <w:rsid w:val="00C80AAC"/>
    <w:rsid w:val="00C82F1C"/>
    <w:rsid w:val="00C84C1A"/>
    <w:rsid w:val="00C86128"/>
    <w:rsid w:val="00C86825"/>
    <w:rsid w:val="00C87227"/>
    <w:rsid w:val="00C87408"/>
    <w:rsid w:val="00C939A6"/>
    <w:rsid w:val="00C94B16"/>
    <w:rsid w:val="00C95D3D"/>
    <w:rsid w:val="00CA0AF7"/>
    <w:rsid w:val="00CA0FFB"/>
    <w:rsid w:val="00CA212C"/>
    <w:rsid w:val="00CA2F7B"/>
    <w:rsid w:val="00CA6053"/>
    <w:rsid w:val="00CA6184"/>
    <w:rsid w:val="00CA68F0"/>
    <w:rsid w:val="00CB02BD"/>
    <w:rsid w:val="00CB141A"/>
    <w:rsid w:val="00CB1644"/>
    <w:rsid w:val="00CB1C5B"/>
    <w:rsid w:val="00CB2F82"/>
    <w:rsid w:val="00CB39A8"/>
    <w:rsid w:val="00CB70B4"/>
    <w:rsid w:val="00CC19F8"/>
    <w:rsid w:val="00CC2D53"/>
    <w:rsid w:val="00CC34E2"/>
    <w:rsid w:val="00CC3E48"/>
    <w:rsid w:val="00CC53B5"/>
    <w:rsid w:val="00CC6599"/>
    <w:rsid w:val="00CD061A"/>
    <w:rsid w:val="00CD1A78"/>
    <w:rsid w:val="00CD1E4C"/>
    <w:rsid w:val="00CD2A80"/>
    <w:rsid w:val="00CD54B5"/>
    <w:rsid w:val="00CD5DD7"/>
    <w:rsid w:val="00CD7A7C"/>
    <w:rsid w:val="00CE1560"/>
    <w:rsid w:val="00CE2467"/>
    <w:rsid w:val="00CE25F6"/>
    <w:rsid w:val="00CE3202"/>
    <w:rsid w:val="00CE3C62"/>
    <w:rsid w:val="00CE4708"/>
    <w:rsid w:val="00CF1182"/>
    <w:rsid w:val="00CF3D53"/>
    <w:rsid w:val="00CF4981"/>
    <w:rsid w:val="00CF672A"/>
    <w:rsid w:val="00CF7CC2"/>
    <w:rsid w:val="00D01722"/>
    <w:rsid w:val="00D01CD7"/>
    <w:rsid w:val="00D03382"/>
    <w:rsid w:val="00D0412C"/>
    <w:rsid w:val="00D0695E"/>
    <w:rsid w:val="00D069D4"/>
    <w:rsid w:val="00D06DEA"/>
    <w:rsid w:val="00D10556"/>
    <w:rsid w:val="00D10B9A"/>
    <w:rsid w:val="00D1264D"/>
    <w:rsid w:val="00D13F97"/>
    <w:rsid w:val="00D14D0C"/>
    <w:rsid w:val="00D15C39"/>
    <w:rsid w:val="00D1622D"/>
    <w:rsid w:val="00D167FC"/>
    <w:rsid w:val="00D20D16"/>
    <w:rsid w:val="00D23A01"/>
    <w:rsid w:val="00D2541B"/>
    <w:rsid w:val="00D26966"/>
    <w:rsid w:val="00D273A9"/>
    <w:rsid w:val="00D27B59"/>
    <w:rsid w:val="00D27EB1"/>
    <w:rsid w:val="00D305E9"/>
    <w:rsid w:val="00D30E81"/>
    <w:rsid w:val="00D310B2"/>
    <w:rsid w:val="00D31D20"/>
    <w:rsid w:val="00D34228"/>
    <w:rsid w:val="00D36E5D"/>
    <w:rsid w:val="00D4076B"/>
    <w:rsid w:val="00D411A3"/>
    <w:rsid w:val="00D417FC"/>
    <w:rsid w:val="00D42052"/>
    <w:rsid w:val="00D45FB9"/>
    <w:rsid w:val="00D478E9"/>
    <w:rsid w:val="00D47EEE"/>
    <w:rsid w:val="00D516DF"/>
    <w:rsid w:val="00D51C17"/>
    <w:rsid w:val="00D51E54"/>
    <w:rsid w:val="00D5322A"/>
    <w:rsid w:val="00D56625"/>
    <w:rsid w:val="00D5685A"/>
    <w:rsid w:val="00D65FB5"/>
    <w:rsid w:val="00D67AA0"/>
    <w:rsid w:val="00D7045C"/>
    <w:rsid w:val="00D70C73"/>
    <w:rsid w:val="00D7453B"/>
    <w:rsid w:val="00D80014"/>
    <w:rsid w:val="00D815F9"/>
    <w:rsid w:val="00D8252A"/>
    <w:rsid w:val="00D834CC"/>
    <w:rsid w:val="00D8529D"/>
    <w:rsid w:val="00D85B8E"/>
    <w:rsid w:val="00D8630F"/>
    <w:rsid w:val="00D86909"/>
    <w:rsid w:val="00D905A0"/>
    <w:rsid w:val="00DA2167"/>
    <w:rsid w:val="00DA3A2E"/>
    <w:rsid w:val="00DA7EA1"/>
    <w:rsid w:val="00DB1456"/>
    <w:rsid w:val="00DB49F5"/>
    <w:rsid w:val="00DB6145"/>
    <w:rsid w:val="00DB721B"/>
    <w:rsid w:val="00DC0BF9"/>
    <w:rsid w:val="00DC11D9"/>
    <w:rsid w:val="00DC328B"/>
    <w:rsid w:val="00DC35F0"/>
    <w:rsid w:val="00DC3EC1"/>
    <w:rsid w:val="00DC4DDC"/>
    <w:rsid w:val="00DC6F29"/>
    <w:rsid w:val="00DD012D"/>
    <w:rsid w:val="00DD2469"/>
    <w:rsid w:val="00DD2DE1"/>
    <w:rsid w:val="00DD2F13"/>
    <w:rsid w:val="00DD40B6"/>
    <w:rsid w:val="00DD5E12"/>
    <w:rsid w:val="00DD60F6"/>
    <w:rsid w:val="00DD7E5C"/>
    <w:rsid w:val="00DE5E4E"/>
    <w:rsid w:val="00DE6FED"/>
    <w:rsid w:val="00DF088B"/>
    <w:rsid w:val="00DF0EAB"/>
    <w:rsid w:val="00DF13B0"/>
    <w:rsid w:val="00DF13C4"/>
    <w:rsid w:val="00DF2EDF"/>
    <w:rsid w:val="00DF30BD"/>
    <w:rsid w:val="00DF4310"/>
    <w:rsid w:val="00DF44BB"/>
    <w:rsid w:val="00DF54B4"/>
    <w:rsid w:val="00DF57BF"/>
    <w:rsid w:val="00DF6668"/>
    <w:rsid w:val="00DF699C"/>
    <w:rsid w:val="00DF6D2A"/>
    <w:rsid w:val="00E00AF0"/>
    <w:rsid w:val="00E00DA7"/>
    <w:rsid w:val="00E02E42"/>
    <w:rsid w:val="00E036DB"/>
    <w:rsid w:val="00E039BA"/>
    <w:rsid w:val="00E04321"/>
    <w:rsid w:val="00E0548B"/>
    <w:rsid w:val="00E07D57"/>
    <w:rsid w:val="00E1010E"/>
    <w:rsid w:val="00E118DF"/>
    <w:rsid w:val="00E122AF"/>
    <w:rsid w:val="00E12DB1"/>
    <w:rsid w:val="00E16E6A"/>
    <w:rsid w:val="00E20357"/>
    <w:rsid w:val="00E213E8"/>
    <w:rsid w:val="00E21AA7"/>
    <w:rsid w:val="00E21FBD"/>
    <w:rsid w:val="00E22984"/>
    <w:rsid w:val="00E231E6"/>
    <w:rsid w:val="00E319D2"/>
    <w:rsid w:val="00E334E3"/>
    <w:rsid w:val="00E359DE"/>
    <w:rsid w:val="00E41731"/>
    <w:rsid w:val="00E41E63"/>
    <w:rsid w:val="00E426F1"/>
    <w:rsid w:val="00E44E54"/>
    <w:rsid w:val="00E45BC8"/>
    <w:rsid w:val="00E46C28"/>
    <w:rsid w:val="00E478A8"/>
    <w:rsid w:val="00E5094A"/>
    <w:rsid w:val="00E53EBB"/>
    <w:rsid w:val="00E541B1"/>
    <w:rsid w:val="00E5430B"/>
    <w:rsid w:val="00E54C11"/>
    <w:rsid w:val="00E56012"/>
    <w:rsid w:val="00E5676E"/>
    <w:rsid w:val="00E57F69"/>
    <w:rsid w:val="00E60028"/>
    <w:rsid w:val="00E60933"/>
    <w:rsid w:val="00E61A63"/>
    <w:rsid w:val="00E625E8"/>
    <w:rsid w:val="00E628B9"/>
    <w:rsid w:val="00E63429"/>
    <w:rsid w:val="00E6346E"/>
    <w:rsid w:val="00E6480A"/>
    <w:rsid w:val="00E649AB"/>
    <w:rsid w:val="00E662ED"/>
    <w:rsid w:val="00E670F9"/>
    <w:rsid w:val="00E72EA6"/>
    <w:rsid w:val="00E73336"/>
    <w:rsid w:val="00E75170"/>
    <w:rsid w:val="00E75856"/>
    <w:rsid w:val="00E76726"/>
    <w:rsid w:val="00E779C0"/>
    <w:rsid w:val="00E86D84"/>
    <w:rsid w:val="00E91079"/>
    <w:rsid w:val="00E91FAA"/>
    <w:rsid w:val="00E9380A"/>
    <w:rsid w:val="00E93D39"/>
    <w:rsid w:val="00E94285"/>
    <w:rsid w:val="00E961E9"/>
    <w:rsid w:val="00E963AB"/>
    <w:rsid w:val="00EA1F4E"/>
    <w:rsid w:val="00EA2A91"/>
    <w:rsid w:val="00EB046D"/>
    <w:rsid w:val="00EB1D23"/>
    <w:rsid w:val="00EB2971"/>
    <w:rsid w:val="00EB29E1"/>
    <w:rsid w:val="00EB664E"/>
    <w:rsid w:val="00EC01C8"/>
    <w:rsid w:val="00EC130D"/>
    <w:rsid w:val="00EC2956"/>
    <w:rsid w:val="00EC2C9B"/>
    <w:rsid w:val="00EC3545"/>
    <w:rsid w:val="00EC6E6F"/>
    <w:rsid w:val="00EC7E44"/>
    <w:rsid w:val="00ED1F7B"/>
    <w:rsid w:val="00ED2FFD"/>
    <w:rsid w:val="00ED300C"/>
    <w:rsid w:val="00ED3A70"/>
    <w:rsid w:val="00ED3CF5"/>
    <w:rsid w:val="00ED47DE"/>
    <w:rsid w:val="00ED49B7"/>
    <w:rsid w:val="00ED4AE4"/>
    <w:rsid w:val="00ED6720"/>
    <w:rsid w:val="00ED79A6"/>
    <w:rsid w:val="00ED7B84"/>
    <w:rsid w:val="00ED7D02"/>
    <w:rsid w:val="00EE168C"/>
    <w:rsid w:val="00EE3E3F"/>
    <w:rsid w:val="00EE4448"/>
    <w:rsid w:val="00EF05EA"/>
    <w:rsid w:val="00EF1CCA"/>
    <w:rsid w:val="00EF2415"/>
    <w:rsid w:val="00F01B9A"/>
    <w:rsid w:val="00F02E52"/>
    <w:rsid w:val="00F03CC4"/>
    <w:rsid w:val="00F03F00"/>
    <w:rsid w:val="00F041B5"/>
    <w:rsid w:val="00F06D03"/>
    <w:rsid w:val="00F11535"/>
    <w:rsid w:val="00F12605"/>
    <w:rsid w:val="00F126E7"/>
    <w:rsid w:val="00F14BAA"/>
    <w:rsid w:val="00F14ED2"/>
    <w:rsid w:val="00F14FE8"/>
    <w:rsid w:val="00F1500A"/>
    <w:rsid w:val="00F15A25"/>
    <w:rsid w:val="00F2025F"/>
    <w:rsid w:val="00F23204"/>
    <w:rsid w:val="00F2433D"/>
    <w:rsid w:val="00F245FB"/>
    <w:rsid w:val="00F315EA"/>
    <w:rsid w:val="00F32BF9"/>
    <w:rsid w:val="00F34869"/>
    <w:rsid w:val="00F40358"/>
    <w:rsid w:val="00F41BD7"/>
    <w:rsid w:val="00F4353B"/>
    <w:rsid w:val="00F43554"/>
    <w:rsid w:val="00F43A46"/>
    <w:rsid w:val="00F43BC3"/>
    <w:rsid w:val="00F44D11"/>
    <w:rsid w:val="00F450B4"/>
    <w:rsid w:val="00F459AD"/>
    <w:rsid w:val="00F4772F"/>
    <w:rsid w:val="00F52E71"/>
    <w:rsid w:val="00F545EA"/>
    <w:rsid w:val="00F54A28"/>
    <w:rsid w:val="00F55307"/>
    <w:rsid w:val="00F55514"/>
    <w:rsid w:val="00F563B3"/>
    <w:rsid w:val="00F5794B"/>
    <w:rsid w:val="00F60339"/>
    <w:rsid w:val="00F637AD"/>
    <w:rsid w:val="00F661DD"/>
    <w:rsid w:val="00F663AB"/>
    <w:rsid w:val="00F66D6D"/>
    <w:rsid w:val="00F67275"/>
    <w:rsid w:val="00F70D46"/>
    <w:rsid w:val="00F70DE9"/>
    <w:rsid w:val="00F72A6C"/>
    <w:rsid w:val="00F72B23"/>
    <w:rsid w:val="00F736FC"/>
    <w:rsid w:val="00F73CDD"/>
    <w:rsid w:val="00F74E8C"/>
    <w:rsid w:val="00F75384"/>
    <w:rsid w:val="00F7555B"/>
    <w:rsid w:val="00F77065"/>
    <w:rsid w:val="00F814AD"/>
    <w:rsid w:val="00F83451"/>
    <w:rsid w:val="00F8466B"/>
    <w:rsid w:val="00F85021"/>
    <w:rsid w:val="00F85821"/>
    <w:rsid w:val="00F85858"/>
    <w:rsid w:val="00F8629E"/>
    <w:rsid w:val="00F86957"/>
    <w:rsid w:val="00F871CD"/>
    <w:rsid w:val="00F87B9B"/>
    <w:rsid w:val="00F92C7E"/>
    <w:rsid w:val="00F936B3"/>
    <w:rsid w:val="00F93AB8"/>
    <w:rsid w:val="00F944B9"/>
    <w:rsid w:val="00F95DB0"/>
    <w:rsid w:val="00FA1A3C"/>
    <w:rsid w:val="00FA4830"/>
    <w:rsid w:val="00FA5803"/>
    <w:rsid w:val="00FA5B86"/>
    <w:rsid w:val="00FA5EBD"/>
    <w:rsid w:val="00FA60F6"/>
    <w:rsid w:val="00FA7B08"/>
    <w:rsid w:val="00FB51ED"/>
    <w:rsid w:val="00FB7B67"/>
    <w:rsid w:val="00FC0807"/>
    <w:rsid w:val="00FC1EF4"/>
    <w:rsid w:val="00FC32DB"/>
    <w:rsid w:val="00FC742E"/>
    <w:rsid w:val="00FD0DD9"/>
    <w:rsid w:val="00FD0E1E"/>
    <w:rsid w:val="00FD1406"/>
    <w:rsid w:val="00FD34B7"/>
    <w:rsid w:val="00FD7E4D"/>
    <w:rsid w:val="00FE00B0"/>
    <w:rsid w:val="00FE2272"/>
    <w:rsid w:val="00FE22C8"/>
    <w:rsid w:val="00FE3A82"/>
    <w:rsid w:val="00FE483C"/>
    <w:rsid w:val="00FE500B"/>
    <w:rsid w:val="00FE5536"/>
    <w:rsid w:val="00FE68EC"/>
    <w:rsid w:val="00FE7936"/>
    <w:rsid w:val="00FF15E5"/>
    <w:rsid w:val="00FF465D"/>
    <w:rsid w:val="00FF562B"/>
    <w:rsid w:val="00FF5FA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464E7B51"/>
  <w15:docId w15:val="{56F34212-AB68-40B6-BFEF-E120D0D5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ill Sans MT" w:eastAsia="Calibri" w:hAnsi="Gill Sans MT" w:cs="Times New Roman"/>
        <w:lang w:val="pt-PT" w:eastAsia="pt-P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F7E"/>
    <w:pPr>
      <w:spacing w:after="200" w:line="276" w:lineRule="auto"/>
      <w:jc w:val="both"/>
    </w:pPr>
    <w:rPr>
      <w:rFonts w:cs="Gill Sans MT"/>
      <w:b/>
      <w:bCs/>
      <w:color w:val="000000"/>
      <w:spacing w:val="8"/>
      <w:sz w:val="24"/>
      <w:szCs w:val="24"/>
      <w:lang w:eastAsia="en-US"/>
    </w:rPr>
  </w:style>
  <w:style w:type="paragraph" w:styleId="Ttulo1">
    <w:name w:val="heading 1"/>
    <w:aliases w:val="LegalNum1,H1,Heading 1 Char,Heading 11,Titulo 1,head,Heading a,HEAD1,1,Numbered 1 (SBC),h1,Header 1,Heading A,H1&lt;------------------,prop,Arial 14 Fett,Arial 14 Fett1,Arial 14 Fett2,app heading 1,app heading 11,app heading 12,stydde"/>
    <w:basedOn w:val="Normal"/>
    <w:next w:val="Normal"/>
    <w:link w:val="Ttulo1Carter"/>
    <w:qFormat/>
    <w:rsid w:val="00CF672A"/>
    <w:pPr>
      <w:keepNext/>
      <w:numPr>
        <w:numId w:val="1"/>
      </w:numPr>
      <w:tabs>
        <w:tab w:val="left" w:pos="510"/>
      </w:tabs>
      <w:spacing w:before="480" w:after="60" w:line="360" w:lineRule="auto"/>
      <w:outlineLvl w:val="0"/>
    </w:pPr>
    <w:rPr>
      <w:rFonts w:ascii="Arial" w:eastAsia="Times New Roman" w:hAnsi="Arial" w:cs="Arial"/>
      <w:caps/>
      <w:kern w:val="28"/>
      <w:lang w:eastAsia="pt-PT"/>
    </w:rPr>
  </w:style>
  <w:style w:type="paragraph" w:styleId="Ttulo2">
    <w:name w:val="heading 2"/>
    <w:aliases w:val="Heading,2 Char Carácter,2 Char Carácter Carácter,2,H2,@Heading 2,Heading 2 Char1,Heading 2 Char Char,Heading Char Char,2 Char Char,2 Char Char Char Char Char Char,2 Char Char Char Char Char1,Heading Char1,2 Char Char Char Char1,h2,Heading 2"/>
    <w:basedOn w:val="Normal"/>
    <w:next w:val="Normal"/>
    <w:link w:val="Ttulo2Carter"/>
    <w:qFormat/>
    <w:rsid w:val="00965EC0"/>
    <w:pPr>
      <w:keepNext/>
      <w:numPr>
        <w:ilvl w:val="1"/>
        <w:numId w:val="1"/>
      </w:numPr>
      <w:tabs>
        <w:tab w:val="left" w:pos="510"/>
      </w:tabs>
      <w:spacing w:before="120" w:after="0" w:line="312" w:lineRule="auto"/>
      <w:outlineLvl w:val="1"/>
    </w:pPr>
    <w:rPr>
      <w:rFonts w:eastAsia="Times New Roman" w:cs="Arial"/>
      <w:lang w:eastAsia="pt-PT"/>
    </w:rPr>
  </w:style>
  <w:style w:type="paragraph" w:styleId="Ttulo3">
    <w:name w:val="heading 3"/>
    <w:aliases w:val="H3,Heading 31,heading 5,Título 3 Carácter,H3 Carácter,Heading 31 Carácter,Título 3 Carácter Carácter,Título 3 Carácter1,H3 Carácter Carácter,Heading 31 Carácter Carácter,H3 Carácter1,Heading 31 Carácter1,Heading 51,Heading 52,Título 51,3"/>
    <w:basedOn w:val="Normal"/>
    <w:next w:val="Normal"/>
    <w:link w:val="Ttulo3Carter"/>
    <w:uiPriority w:val="99"/>
    <w:qFormat/>
    <w:rsid w:val="00CF672A"/>
    <w:pPr>
      <w:keepNext/>
      <w:numPr>
        <w:ilvl w:val="2"/>
        <w:numId w:val="1"/>
      </w:numPr>
      <w:tabs>
        <w:tab w:val="left" w:pos="510"/>
      </w:tabs>
      <w:spacing w:before="480" w:after="60" w:line="312" w:lineRule="auto"/>
      <w:outlineLvl w:val="2"/>
    </w:pPr>
    <w:rPr>
      <w:rFonts w:ascii="Arial" w:eastAsia="Times New Roman" w:hAnsi="Arial" w:cs="Arial"/>
      <w:lang w:eastAsia="pt-PT"/>
    </w:rPr>
  </w:style>
  <w:style w:type="paragraph" w:styleId="Ttulo4">
    <w:name w:val="heading 4"/>
    <w:aliases w:val="lixo,H4,Table,@Heading 4,Heading 41,Titulo 4,Numbered 4 (SBC),4,h4,I4,l4,heading4,I41,41,l41,heading41,4heading,4 dash,d,Ref Heading 1,rh1,Unterunterabschnitt,list 4,mh1l,Module heading 1 large (18 points),Head 4,PA Micro Section,a."/>
    <w:basedOn w:val="Normal"/>
    <w:next w:val="Normal"/>
    <w:link w:val="Ttulo4Carter"/>
    <w:uiPriority w:val="99"/>
    <w:qFormat/>
    <w:rsid w:val="00CF672A"/>
    <w:pPr>
      <w:keepNext/>
      <w:numPr>
        <w:ilvl w:val="3"/>
        <w:numId w:val="1"/>
      </w:numPr>
      <w:tabs>
        <w:tab w:val="left" w:pos="510"/>
      </w:tabs>
      <w:spacing w:before="480" w:after="60" w:line="312" w:lineRule="auto"/>
      <w:outlineLvl w:val="3"/>
    </w:pPr>
    <w:rPr>
      <w:rFonts w:ascii="Arial" w:eastAsia="Times New Roman" w:hAnsi="Arial" w:cs="Arial"/>
      <w:lang w:eastAsia="pt-PT"/>
    </w:rPr>
  </w:style>
  <w:style w:type="paragraph" w:styleId="Ttulo5">
    <w:name w:val="heading 5"/>
    <w:aliases w:val="H5"/>
    <w:basedOn w:val="Normal"/>
    <w:next w:val="Normal"/>
    <w:link w:val="Ttulo5Carter"/>
    <w:uiPriority w:val="99"/>
    <w:qFormat/>
    <w:rsid w:val="00CF672A"/>
    <w:pPr>
      <w:numPr>
        <w:ilvl w:val="4"/>
        <w:numId w:val="1"/>
      </w:numPr>
      <w:tabs>
        <w:tab w:val="left" w:pos="510"/>
      </w:tabs>
      <w:spacing w:before="480" w:after="60" w:line="312" w:lineRule="auto"/>
      <w:outlineLvl w:val="4"/>
    </w:pPr>
    <w:rPr>
      <w:rFonts w:ascii="Arial" w:eastAsia="Times New Roman" w:hAnsi="Arial" w:cs="Arial"/>
      <w:lang w:eastAsia="pt-PT"/>
    </w:rPr>
  </w:style>
  <w:style w:type="paragraph" w:styleId="Ttulo6">
    <w:name w:val="heading 6"/>
    <w:aliases w:val="H6,Heading 61"/>
    <w:basedOn w:val="Normal"/>
    <w:next w:val="Normal"/>
    <w:link w:val="Ttulo6Carter"/>
    <w:uiPriority w:val="99"/>
    <w:qFormat/>
    <w:rsid w:val="00CF672A"/>
    <w:pPr>
      <w:numPr>
        <w:ilvl w:val="5"/>
        <w:numId w:val="1"/>
      </w:numPr>
      <w:tabs>
        <w:tab w:val="left" w:pos="510"/>
      </w:tabs>
      <w:spacing w:before="240" w:after="60" w:line="312" w:lineRule="auto"/>
      <w:outlineLvl w:val="5"/>
    </w:pPr>
    <w:rPr>
      <w:rFonts w:ascii="Times New Roman" w:eastAsia="Times New Roman" w:hAnsi="Times New Roman" w:cs="Times New Roman"/>
      <w:i/>
      <w:iCs/>
      <w:lang w:eastAsia="pt-PT"/>
    </w:rPr>
  </w:style>
  <w:style w:type="paragraph" w:styleId="Ttulo7">
    <w:name w:val="heading 7"/>
    <w:aliases w:val="Heading 71"/>
    <w:basedOn w:val="Normal"/>
    <w:next w:val="Normal"/>
    <w:link w:val="Ttulo7Carter"/>
    <w:uiPriority w:val="99"/>
    <w:qFormat/>
    <w:rsid w:val="00CF672A"/>
    <w:pPr>
      <w:numPr>
        <w:ilvl w:val="6"/>
        <w:numId w:val="1"/>
      </w:numPr>
      <w:tabs>
        <w:tab w:val="left" w:pos="510"/>
      </w:tabs>
      <w:spacing w:before="240" w:after="60" w:line="312" w:lineRule="auto"/>
      <w:outlineLvl w:val="6"/>
    </w:pPr>
    <w:rPr>
      <w:rFonts w:ascii="Arial" w:eastAsia="Times New Roman" w:hAnsi="Arial" w:cs="Arial"/>
      <w:lang w:eastAsia="pt-PT"/>
    </w:rPr>
  </w:style>
  <w:style w:type="paragraph" w:styleId="Ttulo8">
    <w:name w:val="heading 8"/>
    <w:aliases w:val="Heading 81"/>
    <w:basedOn w:val="Normal"/>
    <w:next w:val="Normal"/>
    <w:link w:val="Ttulo8Carter"/>
    <w:uiPriority w:val="99"/>
    <w:qFormat/>
    <w:rsid w:val="00CF672A"/>
    <w:pPr>
      <w:numPr>
        <w:ilvl w:val="7"/>
        <w:numId w:val="1"/>
      </w:numPr>
      <w:tabs>
        <w:tab w:val="left" w:pos="510"/>
      </w:tabs>
      <w:spacing w:before="240" w:after="60" w:line="312" w:lineRule="auto"/>
      <w:outlineLvl w:val="7"/>
    </w:pPr>
    <w:rPr>
      <w:rFonts w:ascii="Arial" w:eastAsia="Times New Roman" w:hAnsi="Arial" w:cs="Arial"/>
      <w:i/>
      <w:iCs/>
      <w:lang w:eastAsia="pt-PT"/>
    </w:rPr>
  </w:style>
  <w:style w:type="paragraph" w:styleId="Ttulo9">
    <w:name w:val="heading 9"/>
    <w:aliases w:val="Título 10,Heading 91"/>
    <w:basedOn w:val="Normal"/>
    <w:next w:val="Normal"/>
    <w:link w:val="Ttulo9Carter"/>
    <w:uiPriority w:val="99"/>
    <w:qFormat/>
    <w:rsid w:val="00CF672A"/>
    <w:pPr>
      <w:numPr>
        <w:ilvl w:val="8"/>
        <w:numId w:val="1"/>
      </w:numPr>
      <w:tabs>
        <w:tab w:val="left" w:pos="510"/>
      </w:tabs>
      <w:spacing w:before="240" w:after="60" w:line="312" w:lineRule="auto"/>
      <w:outlineLvl w:val="8"/>
    </w:pPr>
    <w:rPr>
      <w:rFonts w:ascii="Arial" w:eastAsia="Times New Roman" w:hAnsi="Arial" w:cs="Arial"/>
      <w:i/>
      <w:iCs/>
      <w:sz w:val="18"/>
      <w:szCs w:val="18"/>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LegalNum1 Caráter,H1 Caráter,Heading 1 Char Caráter,Heading 11 Caráter,Titulo 1 Caráter,head Caráter,Heading a Caráter,HEAD1 Caráter,1 Caráter,Numbered 1 (SBC) Caráter,h1 Caráter,Header 1 Caráter,Heading A Caráter,prop Caráter"/>
    <w:basedOn w:val="Tipodeletrapredefinidodopargrafo"/>
    <w:link w:val="Ttulo1"/>
    <w:locked/>
    <w:rsid w:val="00CF672A"/>
    <w:rPr>
      <w:rFonts w:ascii="Arial" w:eastAsia="Times New Roman" w:hAnsi="Arial" w:cs="Arial"/>
      <w:b/>
      <w:bCs/>
      <w:caps/>
      <w:color w:val="000000"/>
      <w:spacing w:val="8"/>
      <w:kern w:val="28"/>
      <w:sz w:val="24"/>
      <w:szCs w:val="24"/>
    </w:rPr>
  </w:style>
  <w:style w:type="character" w:customStyle="1" w:styleId="Ttulo2Carter">
    <w:name w:val="Título 2 Caráter"/>
    <w:aliases w:val="Heading Caráter,2 Char Carácter Caráter,2 Char Carácter Carácter Caráter,2 Caráter,H2 Caráter,@Heading 2 Caráter,Heading 2 Char1 Caráter,Heading 2 Char Char Caráter,Heading Char Char Caráter,2 Char Char Caráter,Heading Char1 Caráter"/>
    <w:basedOn w:val="Tipodeletrapredefinidodopargrafo"/>
    <w:link w:val="Ttulo2"/>
    <w:locked/>
    <w:rsid w:val="00965EC0"/>
    <w:rPr>
      <w:rFonts w:eastAsia="Times New Roman" w:cs="Arial"/>
      <w:b/>
      <w:bCs/>
      <w:color w:val="000000"/>
      <w:spacing w:val="8"/>
      <w:sz w:val="24"/>
      <w:szCs w:val="24"/>
    </w:rPr>
  </w:style>
  <w:style w:type="character" w:customStyle="1" w:styleId="Ttulo3Carter">
    <w:name w:val="Título 3 Caráter"/>
    <w:aliases w:val="H3 Caráter,Heading 31 Caráter,heading 5 Caráter,Título 3 Carácter Caráter,H3 Carácter Caráter,Heading 31 Carácter Caráter,Título 3 Carácter Carácter Caráter,Título 3 Carácter1 Caráter,H3 Carácter Carácter Caráter,H3 Carácter1 Caráter"/>
    <w:basedOn w:val="Tipodeletrapredefinidodopargrafo"/>
    <w:link w:val="Ttulo3"/>
    <w:uiPriority w:val="99"/>
    <w:locked/>
    <w:rsid w:val="00CF672A"/>
    <w:rPr>
      <w:rFonts w:ascii="Arial" w:eastAsia="Times New Roman" w:hAnsi="Arial" w:cs="Arial"/>
      <w:b/>
      <w:bCs/>
      <w:color w:val="000000"/>
      <w:spacing w:val="8"/>
      <w:sz w:val="24"/>
      <w:szCs w:val="24"/>
    </w:rPr>
  </w:style>
  <w:style w:type="character" w:customStyle="1" w:styleId="Ttulo4Carter">
    <w:name w:val="Título 4 Caráter"/>
    <w:aliases w:val="lixo Caráter,H4 Caráter,Table Caráter,@Heading 4 Caráter,Heading 41 Caráter,Titulo 4 Caráter,Numbered 4 (SBC) Caráter,4 Caráter,h4 Caráter,I4 Caráter,l4 Caráter,heading4 Caráter,I41 Caráter,41 Caráter,l41 Caráter,heading41 Caráter"/>
    <w:basedOn w:val="Tipodeletrapredefinidodopargrafo"/>
    <w:link w:val="Ttulo4"/>
    <w:uiPriority w:val="99"/>
    <w:locked/>
    <w:rsid w:val="00CF672A"/>
    <w:rPr>
      <w:rFonts w:ascii="Arial" w:eastAsia="Times New Roman" w:hAnsi="Arial" w:cs="Arial"/>
      <w:b/>
      <w:bCs/>
      <w:color w:val="000000"/>
      <w:spacing w:val="8"/>
      <w:sz w:val="24"/>
      <w:szCs w:val="24"/>
    </w:rPr>
  </w:style>
  <w:style w:type="character" w:customStyle="1" w:styleId="Ttulo5Carter">
    <w:name w:val="Título 5 Caráter"/>
    <w:aliases w:val="H5 Caráter"/>
    <w:basedOn w:val="Tipodeletrapredefinidodopargrafo"/>
    <w:link w:val="Ttulo5"/>
    <w:uiPriority w:val="99"/>
    <w:locked/>
    <w:rsid w:val="00CF672A"/>
    <w:rPr>
      <w:rFonts w:ascii="Arial" w:eastAsia="Times New Roman" w:hAnsi="Arial" w:cs="Arial"/>
      <w:b/>
      <w:bCs/>
      <w:color w:val="000000"/>
      <w:spacing w:val="8"/>
      <w:sz w:val="24"/>
      <w:szCs w:val="24"/>
    </w:rPr>
  </w:style>
  <w:style w:type="character" w:customStyle="1" w:styleId="Ttulo6Carter">
    <w:name w:val="Título 6 Caráter"/>
    <w:aliases w:val="H6 Caráter,Heading 61 Caráter"/>
    <w:basedOn w:val="Tipodeletrapredefinidodopargrafo"/>
    <w:link w:val="Ttulo6"/>
    <w:uiPriority w:val="99"/>
    <w:locked/>
    <w:rsid w:val="00CF672A"/>
    <w:rPr>
      <w:rFonts w:ascii="Times New Roman" w:eastAsia="Times New Roman" w:hAnsi="Times New Roman"/>
      <w:b/>
      <w:bCs/>
      <w:i/>
      <w:iCs/>
      <w:color w:val="000000"/>
      <w:spacing w:val="8"/>
      <w:sz w:val="24"/>
      <w:szCs w:val="24"/>
    </w:rPr>
  </w:style>
  <w:style w:type="character" w:customStyle="1" w:styleId="Ttulo7Carter">
    <w:name w:val="Título 7 Caráter"/>
    <w:aliases w:val="Heading 71 Caráter"/>
    <w:basedOn w:val="Tipodeletrapredefinidodopargrafo"/>
    <w:link w:val="Ttulo7"/>
    <w:uiPriority w:val="99"/>
    <w:locked/>
    <w:rsid w:val="00CF672A"/>
    <w:rPr>
      <w:rFonts w:ascii="Arial" w:eastAsia="Times New Roman" w:hAnsi="Arial" w:cs="Arial"/>
      <w:b/>
      <w:bCs/>
      <w:color w:val="000000"/>
      <w:spacing w:val="8"/>
      <w:sz w:val="24"/>
      <w:szCs w:val="24"/>
    </w:rPr>
  </w:style>
  <w:style w:type="character" w:customStyle="1" w:styleId="Ttulo8Carter">
    <w:name w:val="Título 8 Caráter"/>
    <w:aliases w:val="Heading 81 Caráter"/>
    <w:basedOn w:val="Tipodeletrapredefinidodopargrafo"/>
    <w:link w:val="Ttulo8"/>
    <w:uiPriority w:val="99"/>
    <w:locked/>
    <w:rsid w:val="00CF672A"/>
    <w:rPr>
      <w:rFonts w:ascii="Arial" w:eastAsia="Times New Roman" w:hAnsi="Arial" w:cs="Arial"/>
      <w:b/>
      <w:bCs/>
      <w:i/>
      <w:iCs/>
      <w:color w:val="000000"/>
      <w:spacing w:val="8"/>
      <w:sz w:val="24"/>
      <w:szCs w:val="24"/>
    </w:rPr>
  </w:style>
  <w:style w:type="character" w:customStyle="1" w:styleId="Ttulo9Carter">
    <w:name w:val="Título 9 Caráter"/>
    <w:aliases w:val="Título 10 Caráter,Heading 91 Caráter"/>
    <w:basedOn w:val="Tipodeletrapredefinidodopargrafo"/>
    <w:link w:val="Ttulo9"/>
    <w:uiPriority w:val="99"/>
    <w:locked/>
    <w:rsid w:val="00CF672A"/>
    <w:rPr>
      <w:rFonts w:ascii="Arial" w:eastAsia="Times New Roman" w:hAnsi="Arial" w:cs="Arial"/>
      <w:b/>
      <w:bCs/>
      <w:i/>
      <w:iCs/>
      <w:color w:val="000000"/>
      <w:spacing w:val="8"/>
      <w:sz w:val="18"/>
      <w:szCs w:val="18"/>
    </w:rPr>
  </w:style>
  <w:style w:type="paragraph" w:styleId="PargrafodaLista">
    <w:name w:val="List Paragraph"/>
    <w:basedOn w:val="Normal"/>
    <w:link w:val="PargrafodaListaCarter"/>
    <w:uiPriority w:val="34"/>
    <w:qFormat/>
    <w:rsid w:val="00B46433"/>
    <w:pPr>
      <w:widowControl w:val="0"/>
      <w:numPr>
        <w:numId w:val="4"/>
      </w:numPr>
      <w:shd w:val="clear" w:color="auto" w:fill="FFFFFF"/>
      <w:tabs>
        <w:tab w:val="left" w:pos="357"/>
      </w:tabs>
      <w:autoSpaceDE w:val="0"/>
      <w:autoSpaceDN w:val="0"/>
      <w:adjustRightInd w:val="0"/>
      <w:spacing w:before="120" w:after="120" w:line="280" w:lineRule="atLeast"/>
    </w:pPr>
    <w:rPr>
      <w:rFonts w:eastAsia="Times New Roman"/>
      <w:b w:val="0"/>
      <w:bCs w:val="0"/>
      <w:spacing w:val="0"/>
    </w:rPr>
  </w:style>
  <w:style w:type="character" w:styleId="Hiperligao">
    <w:name w:val="Hyperlink"/>
    <w:basedOn w:val="Tipodeletrapredefinidodopargrafo"/>
    <w:uiPriority w:val="99"/>
    <w:rsid w:val="0059649F"/>
    <w:rPr>
      <w:color w:val="0000FF"/>
      <w:u w:val="single"/>
    </w:rPr>
  </w:style>
  <w:style w:type="paragraph" w:customStyle="1" w:styleId="Bullet1">
    <w:name w:val="Bullet1"/>
    <w:basedOn w:val="Normal"/>
    <w:uiPriority w:val="99"/>
    <w:rsid w:val="00294108"/>
    <w:pPr>
      <w:numPr>
        <w:numId w:val="2"/>
      </w:numPr>
      <w:tabs>
        <w:tab w:val="left" w:pos="510"/>
      </w:tabs>
      <w:spacing w:before="120" w:after="0" w:line="312" w:lineRule="auto"/>
    </w:pPr>
    <w:rPr>
      <w:rFonts w:ascii="Arial" w:eastAsia="Times New Roman" w:hAnsi="Arial" w:cs="Arial"/>
      <w:lang w:eastAsia="pt-PT"/>
    </w:rPr>
  </w:style>
  <w:style w:type="paragraph" w:customStyle="1" w:styleId="StyleStyleHeading1TimesNewRoman12ptArial10ptBefor">
    <w:name w:val="Style Style Heading 1 + Times New Roman 12 pt + Arial 10 pt Befor..."/>
    <w:basedOn w:val="Normal"/>
    <w:rsid w:val="00294108"/>
    <w:pPr>
      <w:keepNext/>
      <w:tabs>
        <w:tab w:val="left" w:pos="510"/>
      </w:tabs>
      <w:spacing w:before="280" w:after="280" w:line="240" w:lineRule="atLeast"/>
      <w:ind w:left="1495" w:hanging="360"/>
      <w:outlineLvl w:val="0"/>
    </w:pPr>
    <w:rPr>
      <w:rFonts w:ascii="Arial" w:eastAsia="Times New Roman" w:hAnsi="Arial" w:cs="Arial"/>
      <w:caps/>
      <w:kern w:val="28"/>
      <w:sz w:val="20"/>
      <w:szCs w:val="20"/>
      <w:lang w:eastAsia="pt-PT"/>
    </w:rPr>
  </w:style>
  <w:style w:type="paragraph" w:styleId="NormalWeb">
    <w:name w:val="Normal (Web)"/>
    <w:basedOn w:val="Normal"/>
    <w:uiPriority w:val="99"/>
    <w:rsid w:val="00045F7E"/>
    <w:pPr>
      <w:spacing w:before="150" w:after="0" w:line="240" w:lineRule="auto"/>
    </w:pPr>
    <w:rPr>
      <w:rFonts w:ascii="Times New Roman" w:eastAsia="Times New Roman" w:hAnsi="Times New Roman" w:cs="Times New Roman"/>
      <w:lang w:eastAsia="pt-PT"/>
    </w:rPr>
  </w:style>
  <w:style w:type="paragraph" w:customStyle="1" w:styleId="ALINEA1">
    <w:name w:val="ALINEA 1"/>
    <w:basedOn w:val="Normal"/>
    <w:rsid w:val="00BB6F68"/>
    <w:pPr>
      <w:numPr>
        <w:numId w:val="3"/>
      </w:numPr>
      <w:spacing w:before="120" w:after="0" w:line="312" w:lineRule="auto"/>
    </w:pPr>
    <w:rPr>
      <w:rFonts w:ascii="Arial" w:eastAsia="Times New Roman" w:hAnsi="Arial" w:cs="Arial"/>
      <w:b w:val="0"/>
      <w:bCs w:val="0"/>
      <w:spacing w:val="-2"/>
      <w:sz w:val="22"/>
      <w:szCs w:val="22"/>
      <w:lang w:eastAsia="pt-PT"/>
    </w:rPr>
  </w:style>
  <w:style w:type="paragraph" w:styleId="Cabealho">
    <w:name w:val="header"/>
    <w:basedOn w:val="Normal"/>
    <w:link w:val="CabealhoCarter"/>
    <w:uiPriority w:val="99"/>
    <w:rsid w:val="00CE3C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locked/>
    <w:rsid w:val="00CE3C62"/>
    <w:rPr>
      <w:rFonts w:ascii="Gill Sans MT" w:hAnsi="Gill Sans MT" w:cs="Gill Sans MT"/>
      <w:b/>
      <w:bCs/>
      <w:sz w:val="24"/>
      <w:szCs w:val="24"/>
    </w:rPr>
  </w:style>
  <w:style w:type="paragraph" w:styleId="Rodap">
    <w:name w:val="footer"/>
    <w:aliases w:val="Footer1"/>
    <w:basedOn w:val="Normal"/>
    <w:link w:val="RodapCarter"/>
    <w:uiPriority w:val="99"/>
    <w:rsid w:val="00CE3C62"/>
    <w:pPr>
      <w:tabs>
        <w:tab w:val="center" w:pos="4252"/>
        <w:tab w:val="right" w:pos="8504"/>
      </w:tabs>
      <w:spacing w:after="0" w:line="240" w:lineRule="auto"/>
    </w:pPr>
  </w:style>
  <w:style w:type="character" w:customStyle="1" w:styleId="RodapCarter">
    <w:name w:val="Rodapé Caráter"/>
    <w:aliases w:val="Footer1 Caráter"/>
    <w:basedOn w:val="Tipodeletrapredefinidodopargrafo"/>
    <w:link w:val="Rodap"/>
    <w:uiPriority w:val="99"/>
    <w:locked/>
    <w:rsid w:val="00CE3C62"/>
    <w:rPr>
      <w:rFonts w:ascii="Gill Sans MT" w:hAnsi="Gill Sans MT" w:cs="Gill Sans MT"/>
      <w:b/>
      <w:bCs/>
      <w:sz w:val="24"/>
      <w:szCs w:val="24"/>
    </w:rPr>
  </w:style>
  <w:style w:type="character" w:styleId="Refdecomentrio">
    <w:name w:val="annotation reference"/>
    <w:basedOn w:val="Tipodeletrapredefinidodopargrafo"/>
    <w:uiPriority w:val="99"/>
    <w:rsid w:val="008A4062"/>
    <w:rPr>
      <w:sz w:val="16"/>
      <w:szCs w:val="16"/>
    </w:rPr>
  </w:style>
  <w:style w:type="paragraph" w:styleId="Textodecomentrio">
    <w:name w:val="annotation text"/>
    <w:basedOn w:val="Normal"/>
    <w:link w:val="TextodecomentrioCarter"/>
    <w:uiPriority w:val="99"/>
    <w:rsid w:val="008A4062"/>
    <w:pPr>
      <w:tabs>
        <w:tab w:val="left" w:pos="510"/>
      </w:tabs>
      <w:spacing w:before="120" w:after="0" w:line="312" w:lineRule="auto"/>
    </w:pPr>
    <w:rPr>
      <w:rFonts w:ascii="Arial" w:eastAsia="Times New Roman" w:hAnsi="Arial" w:cs="Arial"/>
      <w:b w:val="0"/>
      <w:bCs w:val="0"/>
      <w:sz w:val="20"/>
      <w:szCs w:val="20"/>
      <w:lang w:eastAsia="pt-PT"/>
    </w:rPr>
  </w:style>
  <w:style w:type="character" w:customStyle="1" w:styleId="TextodecomentrioCarter">
    <w:name w:val="Texto de comentário Caráter"/>
    <w:basedOn w:val="Tipodeletrapredefinidodopargrafo"/>
    <w:link w:val="Textodecomentrio"/>
    <w:uiPriority w:val="99"/>
    <w:locked/>
    <w:rsid w:val="008A4062"/>
    <w:rPr>
      <w:rFonts w:ascii="Arial" w:hAnsi="Arial" w:cs="Arial"/>
      <w:sz w:val="20"/>
      <w:szCs w:val="20"/>
      <w:lang w:eastAsia="pt-PT"/>
    </w:rPr>
  </w:style>
  <w:style w:type="paragraph" w:styleId="Textodebalo">
    <w:name w:val="Balloon Text"/>
    <w:basedOn w:val="Normal"/>
    <w:link w:val="TextodebaloCarter"/>
    <w:uiPriority w:val="99"/>
    <w:semiHidden/>
    <w:rsid w:val="008A4062"/>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locked/>
    <w:rsid w:val="008A4062"/>
    <w:rPr>
      <w:rFonts w:ascii="Tahoma" w:hAnsi="Tahoma" w:cs="Tahoma"/>
      <w:b/>
      <w:bCs/>
      <w:sz w:val="16"/>
      <w:szCs w:val="16"/>
    </w:rPr>
  </w:style>
  <w:style w:type="paragraph" w:customStyle="1" w:styleId="alinea-2">
    <w:name w:val="alinea-2"/>
    <w:basedOn w:val="Normal"/>
    <w:rsid w:val="00E118DF"/>
    <w:pPr>
      <w:numPr>
        <w:numId w:val="5"/>
      </w:numPr>
      <w:tabs>
        <w:tab w:val="clear" w:pos="927"/>
        <w:tab w:val="num" w:pos="360"/>
      </w:tabs>
      <w:spacing w:before="120" w:after="0" w:line="312" w:lineRule="auto"/>
      <w:ind w:left="360" w:hanging="360"/>
    </w:pPr>
    <w:rPr>
      <w:rFonts w:ascii="Arial" w:eastAsia="Times New Roman" w:hAnsi="Arial" w:cs="Arial"/>
      <w:b w:val="0"/>
      <w:bCs w:val="0"/>
      <w:sz w:val="22"/>
      <w:szCs w:val="22"/>
      <w:lang w:eastAsia="pt-PT"/>
    </w:rPr>
  </w:style>
  <w:style w:type="paragraph" w:styleId="ndice1">
    <w:name w:val="toc 1"/>
    <w:basedOn w:val="Normal"/>
    <w:next w:val="Normal"/>
    <w:autoRedefine/>
    <w:uiPriority w:val="39"/>
    <w:rsid w:val="00972F3B"/>
    <w:pPr>
      <w:tabs>
        <w:tab w:val="left" w:pos="440"/>
        <w:tab w:val="right" w:leader="dot" w:pos="8494"/>
      </w:tabs>
      <w:spacing w:after="100"/>
      <w:ind w:left="426" w:hanging="426"/>
    </w:pPr>
    <w:rPr>
      <w:b w:val="0"/>
      <w:caps/>
      <w:noProof/>
      <w:sz w:val="22"/>
    </w:rPr>
  </w:style>
  <w:style w:type="paragraph" w:styleId="ndice2">
    <w:name w:val="toc 2"/>
    <w:basedOn w:val="Normal"/>
    <w:next w:val="Normal"/>
    <w:autoRedefine/>
    <w:uiPriority w:val="99"/>
    <w:semiHidden/>
    <w:rsid w:val="006C770A"/>
    <w:pPr>
      <w:spacing w:after="100"/>
      <w:ind w:left="240"/>
    </w:pPr>
  </w:style>
  <w:style w:type="table" w:styleId="TabelacomGrelha">
    <w:name w:val="Table Grid"/>
    <w:basedOn w:val="Tabelanormal"/>
    <w:rsid w:val="00532B51"/>
    <w:pPr>
      <w:tabs>
        <w:tab w:val="left" w:pos="510"/>
      </w:tabs>
      <w:spacing w:before="120" w:line="312" w:lineRule="auto"/>
      <w:jc w:val="both"/>
    </w:pPr>
    <w:rPr>
      <w:rFonts w:ascii="Tms Rmn" w:eastAsia="Times New Roman" w:hAnsi="Tms Rmn" w:cs="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ndice">
    <w:name w:val="TOC Heading"/>
    <w:basedOn w:val="Ttulo1"/>
    <w:next w:val="Normal"/>
    <w:uiPriority w:val="99"/>
    <w:qFormat/>
    <w:rsid w:val="00BA606F"/>
    <w:pPr>
      <w:keepLines/>
      <w:numPr>
        <w:numId w:val="0"/>
      </w:numPr>
      <w:tabs>
        <w:tab w:val="clear" w:pos="510"/>
      </w:tabs>
      <w:spacing w:after="0" w:line="276" w:lineRule="auto"/>
      <w:jc w:val="left"/>
      <w:outlineLvl w:val="9"/>
    </w:pPr>
    <w:rPr>
      <w:rFonts w:ascii="Cambria" w:hAnsi="Cambria" w:cs="Cambria"/>
      <w:caps w:val="0"/>
      <w:color w:val="365F91"/>
      <w:spacing w:val="0"/>
      <w:kern w:val="0"/>
      <w:sz w:val="28"/>
      <w:szCs w:val="28"/>
      <w:lang w:val="en-US" w:eastAsia="en-US"/>
    </w:rPr>
  </w:style>
  <w:style w:type="paragraph" w:styleId="Avanodecorpodetexto">
    <w:name w:val="Body Text Indent"/>
    <w:basedOn w:val="Normal"/>
    <w:link w:val="AvanodecorpodetextoCarter"/>
    <w:uiPriority w:val="99"/>
    <w:rsid w:val="005443F2"/>
    <w:pPr>
      <w:tabs>
        <w:tab w:val="left" w:pos="510"/>
      </w:tabs>
      <w:spacing w:before="120" w:after="0" w:line="240" w:lineRule="auto"/>
      <w:ind w:left="426" w:hanging="426"/>
      <w:jc w:val="left"/>
    </w:pPr>
    <w:rPr>
      <w:rFonts w:ascii="Arial" w:eastAsia="Times New Roman" w:hAnsi="Arial" w:cs="Arial"/>
      <w:b w:val="0"/>
      <w:bCs w:val="0"/>
      <w:color w:val="auto"/>
      <w:spacing w:val="0"/>
      <w:sz w:val="22"/>
      <w:szCs w:val="22"/>
      <w:lang w:eastAsia="pt-PT"/>
    </w:rPr>
  </w:style>
  <w:style w:type="character" w:customStyle="1" w:styleId="AvanodecorpodetextoCarter">
    <w:name w:val="Avanço de corpo de texto Caráter"/>
    <w:basedOn w:val="Tipodeletrapredefinidodopargrafo"/>
    <w:link w:val="Avanodecorpodetexto"/>
    <w:uiPriority w:val="99"/>
    <w:locked/>
    <w:rsid w:val="005443F2"/>
    <w:rPr>
      <w:rFonts w:ascii="Arial" w:hAnsi="Arial" w:cs="Arial"/>
      <w:color w:val="auto"/>
      <w:spacing w:val="0"/>
      <w:sz w:val="20"/>
      <w:szCs w:val="20"/>
      <w:lang w:eastAsia="pt-PT"/>
    </w:rPr>
  </w:style>
  <w:style w:type="paragraph" w:styleId="Corpodetexto">
    <w:name w:val="Body Text"/>
    <w:basedOn w:val="Normal"/>
    <w:link w:val="CorpodetextoCarter"/>
    <w:uiPriority w:val="99"/>
    <w:semiHidden/>
    <w:rsid w:val="00E359DE"/>
    <w:pPr>
      <w:spacing w:after="120"/>
    </w:pPr>
  </w:style>
  <w:style w:type="character" w:customStyle="1" w:styleId="CorpodetextoCarter">
    <w:name w:val="Corpo de texto Caráter"/>
    <w:basedOn w:val="Tipodeletrapredefinidodopargrafo"/>
    <w:link w:val="Corpodetexto"/>
    <w:uiPriority w:val="99"/>
    <w:semiHidden/>
    <w:locked/>
    <w:rsid w:val="00E359DE"/>
    <w:rPr>
      <w:b/>
      <w:bCs/>
    </w:rPr>
  </w:style>
  <w:style w:type="paragraph" w:customStyle="1" w:styleId="Style3">
    <w:name w:val="Style3"/>
    <w:basedOn w:val="Ttulo1"/>
    <w:autoRedefine/>
    <w:uiPriority w:val="99"/>
    <w:rsid w:val="00B12A4C"/>
    <w:pPr>
      <w:numPr>
        <w:numId w:val="8"/>
      </w:numPr>
      <w:tabs>
        <w:tab w:val="clear" w:pos="510"/>
      </w:tabs>
      <w:spacing w:before="240" w:line="240" w:lineRule="auto"/>
      <w:jc w:val="left"/>
    </w:pPr>
    <w:rPr>
      <w:rFonts w:ascii="Times New Roman" w:hAnsi="Times New Roman" w:cs="Times New Roman"/>
      <w:caps w:val="0"/>
      <w:color w:val="auto"/>
      <w:spacing w:val="0"/>
      <w:kern w:val="32"/>
      <w:sz w:val="32"/>
      <w:szCs w:val="32"/>
      <w:lang w:val="en-GB" w:eastAsia="en-US"/>
    </w:rPr>
  </w:style>
  <w:style w:type="paragraph" w:styleId="Avanodecorpodetexto3">
    <w:name w:val="Body Text Indent 3"/>
    <w:basedOn w:val="Normal"/>
    <w:link w:val="Avanodecorpodetexto3Carter"/>
    <w:uiPriority w:val="99"/>
    <w:semiHidden/>
    <w:rsid w:val="000A4350"/>
    <w:pPr>
      <w:spacing w:after="120"/>
      <w:ind w:left="283"/>
    </w:pPr>
    <w:rPr>
      <w:sz w:val="16"/>
      <w:szCs w:val="16"/>
    </w:rPr>
  </w:style>
  <w:style w:type="character" w:customStyle="1" w:styleId="Avanodecorpodetexto3Carter">
    <w:name w:val="Avanço de corpo de texto 3 Caráter"/>
    <w:basedOn w:val="Tipodeletrapredefinidodopargrafo"/>
    <w:link w:val="Avanodecorpodetexto3"/>
    <w:uiPriority w:val="99"/>
    <w:semiHidden/>
    <w:locked/>
    <w:rsid w:val="000A4350"/>
    <w:rPr>
      <w:b/>
      <w:bCs/>
      <w:sz w:val="16"/>
      <w:szCs w:val="16"/>
    </w:rPr>
  </w:style>
  <w:style w:type="paragraph" w:styleId="Corpodetexto3">
    <w:name w:val="Body Text 3"/>
    <w:basedOn w:val="Normal"/>
    <w:link w:val="Corpodetexto3Carter"/>
    <w:uiPriority w:val="99"/>
    <w:rsid w:val="000A4350"/>
    <w:pPr>
      <w:spacing w:after="120"/>
    </w:pPr>
    <w:rPr>
      <w:sz w:val="16"/>
      <w:szCs w:val="16"/>
    </w:rPr>
  </w:style>
  <w:style w:type="character" w:customStyle="1" w:styleId="Corpodetexto3Carter">
    <w:name w:val="Corpo de texto 3 Caráter"/>
    <w:basedOn w:val="Tipodeletrapredefinidodopargrafo"/>
    <w:link w:val="Corpodetexto3"/>
    <w:uiPriority w:val="99"/>
    <w:locked/>
    <w:rsid w:val="000A4350"/>
    <w:rPr>
      <w:b/>
      <w:bCs/>
      <w:sz w:val="16"/>
      <w:szCs w:val="16"/>
    </w:rPr>
  </w:style>
  <w:style w:type="paragraph" w:customStyle="1" w:styleId="texto">
    <w:name w:val="texto"/>
    <w:basedOn w:val="Normal"/>
    <w:uiPriority w:val="99"/>
    <w:rsid w:val="000A4350"/>
    <w:pPr>
      <w:tabs>
        <w:tab w:val="left" w:pos="510"/>
      </w:tabs>
      <w:spacing w:before="120" w:after="0" w:line="312" w:lineRule="auto"/>
    </w:pPr>
    <w:rPr>
      <w:rFonts w:ascii="Arial" w:eastAsia="Times New Roman" w:hAnsi="Arial" w:cs="Arial"/>
      <w:b w:val="0"/>
      <w:bCs w:val="0"/>
      <w:color w:val="auto"/>
      <w:spacing w:val="0"/>
      <w:sz w:val="22"/>
      <w:szCs w:val="22"/>
      <w:lang w:eastAsia="pt-PT"/>
    </w:rPr>
  </w:style>
  <w:style w:type="paragraph" w:styleId="Ttulo">
    <w:name w:val="Title"/>
    <w:basedOn w:val="Normal"/>
    <w:link w:val="TtuloCarter"/>
    <w:qFormat/>
    <w:rsid w:val="008E659B"/>
    <w:pPr>
      <w:widowControl w:val="0"/>
      <w:tabs>
        <w:tab w:val="left" w:pos="510"/>
      </w:tabs>
      <w:spacing w:before="120" w:after="0" w:line="312" w:lineRule="auto"/>
      <w:jc w:val="center"/>
    </w:pPr>
    <w:rPr>
      <w:rFonts w:ascii="Arial" w:eastAsia="Times New Roman" w:hAnsi="Arial" w:cs="Arial"/>
      <w:color w:val="auto"/>
      <w:spacing w:val="0"/>
      <w:sz w:val="28"/>
      <w:szCs w:val="28"/>
    </w:rPr>
  </w:style>
  <w:style w:type="character" w:customStyle="1" w:styleId="TtuloCarter">
    <w:name w:val="Título Caráter"/>
    <w:basedOn w:val="Tipodeletrapredefinidodopargrafo"/>
    <w:link w:val="Ttulo"/>
    <w:uiPriority w:val="99"/>
    <w:locked/>
    <w:rsid w:val="008E659B"/>
    <w:rPr>
      <w:rFonts w:ascii="Arial" w:hAnsi="Arial" w:cs="Arial"/>
      <w:b/>
      <w:bCs/>
      <w:snapToGrid w:val="0"/>
      <w:color w:val="auto"/>
      <w:spacing w:val="0"/>
      <w:sz w:val="20"/>
      <w:szCs w:val="20"/>
    </w:rPr>
  </w:style>
  <w:style w:type="paragraph" w:styleId="Textodebloco">
    <w:name w:val="Block Text"/>
    <w:basedOn w:val="Normal"/>
    <w:uiPriority w:val="99"/>
    <w:rsid w:val="008E659B"/>
    <w:pPr>
      <w:tabs>
        <w:tab w:val="left" w:pos="510"/>
      </w:tabs>
      <w:spacing w:before="120" w:after="0" w:line="312" w:lineRule="auto"/>
      <w:ind w:left="426" w:right="-569"/>
    </w:pPr>
    <w:rPr>
      <w:rFonts w:ascii="Arial" w:eastAsia="Times New Roman" w:hAnsi="Arial" w:cs="Arial"/>
      <w:b w:val="0"/>
      <w:bCs w:val="0"/>
      <w:color w:val="auto"/>
      <w:spacing w:val="0"/>
      <w:sz w:val="22"/>
      <w:szCs w:val="22"/>
      <w:lang w:eastAsia="pt-PT"/>
    </w:rPr>
  </w:style>
  <w:style w:type="paragraph" w:styleId="Assuntodecomentrio">
    <w:name w:val="annotation subject"/>
    <w:basedOn w:val="Textodecomentrio"/>
    <w:next w:val="Textodecomentrio"/>
    <w:link w:val="AssuntodecomentrioCarter"/>
    <w:uiPriority w:val="99"/>
    <w:semiHidden/>
    <w:rsid w:val="00747AFA"/>
    <w:pPr>
      <w:tabs>
        <w:tab w:val="clear" w:pos="510"/>
      </w:tabs>
      <w:spacing w:before="0" w:after="200" w:line="276" w:lineRule="auto"/>
    </w:pPr>
    <w:rPr>
      <w:rFonts w:ascii="Gill Sans MT" w:eastAsia="Calibri" w:hAnsi="Gill Sans MT" w:cs="Gill Sans MT"/>
      <w:b/>
      <w:bCs/>
      <w:lang w:eastAsia="en-US"/>
    </w:rPr>
  </w:style>
  <w:style w:type="character" w:customStyle="1" w:styleId="AssuntodecomentrioCarter">
    <w:name w:val="Assunto de comentário Caráter"/>
    <w:basedOn w:val="TextodecomentrioCarter"/>
    <w:link w:val="Assuntodecomentrio"/>
    <w:uiPriority w:val="99"/>
    <w:semiHidden/>
    <w:rsid w:val="008159A8"/>
    <w:rPr>
      <w:rFonts w:ascii="Arial" w:hAnsi="Arial" w:cs="Gill Sans MT"/>
      <w:b/>
      <w:bCs/>
      <w:color w:val="000000"/>
      <w:spacing w:val="8"/>
      <w:sz w:val="20"/>
      <w:szCs w:val="20"/>
      <w:lang w:eastAsia="en-US"/>
    </w:rPr>
  </w:style>
  <w:style w:type="paragraph" w:customStyle="1" w:styleId="titulo-pequeno">
    <w:name w:val="titulo-pequeno"/>
    <w:basedOn w:val="Normal"/>
    <w:rsid w:val="00FE00B0"/>
    <w:pPr>
      <w:tabs>
        <w:tab w:val="left" w:pos="510"/>
      </w:tabs>
      <w:spacing w:before="120" w:after="0" w:line="312" w:lineRule="auto"/>
      <w:jc w:val="center"/>
    </w:pPr>
    <w:rPr>
      <w:rFonts w:ascii="Arial" w:eastAsia="Times New Roman" w:hAnsi="Arial" w:cs="Times New Roman"/>
      <w:bCs w:val="0"/>
      <w:color w:val="auto"/>
      <w:spacing w:val="0"/>
      <w:sz w:val="22"/>
      <w:szCs w:val="20"/>
      <w:lang w:eastAsia="pt-PT"/>
    </w:rPr>
  </w:style>
  <w:style w:type="paragraph" w:customStyle="1" w:styleId="Style1">
    <w:name w:val="Style1"/>
    <w:basedOn w:val="Normal"/>
    <w:rsid w:val="00FE00B0"/>
    <w:pPr>
      <w:spacing w:after="0" w:line="240" w:lineRule="auto"/>
    </w:pPr>
    <w:rPr>
      <w:rFonts w:ascii="CG Times" w:eastAsia="Times New Roman" w:hAnsi="CG Times" w:cs="Times New Roman"/>
      <w:b w:val="0"/>
      <w:bCs w:val="0"/>
      <w:color w:val="auto"/>
      <w:spacing w:val="0"/>
      <w:sz w:val="23"/>
      <w:szCs w:val="20"/>
    </w:rPr>
  </w:style>
  <w:style w:type="paragraph" w:styleId="Reviso">
    <w:name w:val="Revision"/>
    <w:hidden/>
    <w:uiPriority w:val="99"/>
    <w:semiHidden/>
    <w:rsid w:val="002571C8"/>
    <w:rPr>
      <w:rFonts w:cs="Gill Sans MT"/>
      <w:b/>
      <w:bCs/>
      <w:color w:val="000000"/>
      <w:spacing w:val="8"/>
      <w:sz w:val="24"/>
      <w:szCs w:val="24"/>
      <w:lang w:eastAsia="en-US"/>
    </w:rPr>
  </w:style>
  <w:style w:type="paragraph" w:customStyle="1" w:styleId="titulo-grande">
    <w:name w:val="titulo-grande"/>
    <w:basedOn w:val="Normal"/>
    <w:rsid w:val="00431860"/>
    <w:pPr>
      <w:tabs>
        <w:tab w:val="left" w:pos="510"/>
      </w:tabs>
      <w:spacing w:before="120" w:after="0" w:line="312" w:lineRule="auto"/>
      <w:jc w:val="center"/>
    </w:pPr>
    <w:rPr>
      <w:rFonts w:ascii="Arial" w:eastAsia="Times New Roman" w:hAnsi="Arial" w:cs="Times New Roman"/>
      <w:b w:val="0"/>
      <w:bCs w:val="0"/>
      <w:caps/>
      <w:color w:val="auto"/>
      <w:spacing w:val="0"/>
      <w:sz w:val="22"/>
      <w:szCs w:val="20"/>
      <w:lang w:eastAsia="pt-PT"/>
    </w:rPr>
  </w:style>
  <w:style w:type="paragraph" w:styleId="Textodenotadefim">
    <w:name w:val="endnote text"/>
    <w:basedOn w:val="Normal"/>
    <w:link w:val="TextodenotadefimCarter"/>
    <w:uiPriority w:val="99"/>
    <w:semiHidden/>
    <w:unhideWhenUsed/>
    <w:rsid w:val="00381CF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81CFB"/>
    <w:rPr>
      <w:rFonts w:cs="Gill Sans MT"/>
      <w:b/>
      <w:bCs/>
      <w:color w:val="000000"/>
      <w:spacing w:val="8"/>
      <w:lang w:eastAsia="en-US"/>
    </w:rPr>
  </w:style>
  <w:style w:type="character" w:styleId="Refdenotadefim">
    <w:name w:val="endnote reference"/>
    <w:basedOn w:val="Tipodeletrapredefinidodopargrafo"/>
    <w:uiPriority w:val="99"/>
    <w:semiHidden/>
    <w:unhideWhenUsed/>
    <w:rsid w:val="00381CFB"/>
    <w:rPr>
      <w:vertAlign w:val="superscript"/>
    </w:rPr>
  </w:style>
  <w:style w:type="paragraph" w:styleId="Textodenotaderodap">
    <w:name w:val="footnote text"/>
    <w:basedOn w:val="Normal"/>
    <w:link w:val="TextodenotaderodapCarter"/>
    <w:uiPriority w:val="99"/>
    <w:semiHidden/>
    <w:unhideWhenUsed/>
    <w:rsid w:val="00381CFB"/>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381CFB"/>
    <w:rPr>
      <w:rFonts w:cs="Gill Sans MT"/>
      <w:b/>
      <w:bCs/>
      <w:color w:val="000000"/>
      <w:spacing w:val="8"/>
      <w:lang w:eastAsia="en-US"/>
    </w:rPr>
  </w:style>
  <w:style w:type="character" w:styleId="Refdenotaderodap">
    <w:name w:val="footnote reference"/>
    <w:basedOn w:val="Tipodeletrapredefinidodopargrafo"/>
    <w:uiPriority w:val="99"/>
    <w:semiHidden/>
    <w:unhideWhenUsed/>
    <w:rsid w:val="00381CFB"/>
    <w:rPr>
      <w:vertAlign w:val="superscript"/>
    </w:rPr>
  </w:style>
  <w:style w:type="character" w:customStyle="1" w:styleId="PargrafodaListaCarter">
    <w:name w:val="Parágrafo da Lista Caráter"/>
    <w:basedOn w:val="Tipodeletrapredefinidodopargrafo"/>
    <w:link w:val="PargrafodaLista"/>
    <w:uiPriority w:val="34"/>
    <w:rsid w:val="00B46433"/>
    <w:rPr>
      <w:rFonts w:eastAsia="Times New Roman" w:cs="Gill Sans MT"/>
      <w:color w:val="000000"/>
      <w:sz w:val="24"/>
      <w:szCs w:val="24"/>
      <w:shd w:val="clear" w:color="auto" w:fill="FFFFFF"/>
      <w:lang w:eastAsia="en-US"/>
    </w:rPr>
  </w:style>
  <w:style w:type="paragraph" w:styleId="Corpodetexto2">
    <w:name w:val="Body Text 2"/>
    <w:basedOn w:val="Normal"/>
    <w:link w:val="Corpodetexto2Carter"/>
    <w:semiHidden/>
    <w:rsid w:val="00572AEF"/>
    <w:pPr>
      <w:spacing w:after="120" w:line="480" w:lineRule="auto"/>
    </w:pPr>
    <w:rPr>
      <w:rFonts w:eastAsia="Times New Roman"/>
    </w:rPr>
  </w:style>
  <w:style w:type="character" w:customStyle="1" w:styleId="Corpodetexto2Carter">
    <w:name w:val="Corpo de texto 2 Caráter"/>
    <w:basedOn w:val="Tipodeletrapredefinidodopargrafo"/>
    <w:link w:val="Corpodetexto2"/>
    <w:semiHidden/>
    <w:rsid w:val="00572AEF"/>
    <w:rPr>
      <w:rFonts w:eastAsia="Times New Roman" w:cs="Gill Sans MT"/>
      <w:b/>
      <w:bCs/>
      <w:color w:val="000000"/>
      <w:spacing w:val="8"/>
      <w:sz w:val="24"/>
      <w:szCs w:val="24"/>
      <w:lang w:eastAsia="en-US"/>
    </w:rPr>
  </w:style>
  <w:style w:type="paragraph" w:styleId="Mapadodocumento">
    <w:name w:val="Document Map"/>
    <w:basedOn w:val="Normal"/>
    <w:link w:val="MapadodocumentoCarter"/>
    <w:uiPriority w:val="99"/>
    <w:semiHidden/>
    <w:unhideWhenUsed/>
    <w:rsid w:val="00064700"/>
    <w:pPr>
      <w:spacing w:after="0" w:line="240" w:lineRule="auto"/>
    </w:pPr>
    <w:rPr>
      <w:rFonts w:ascii="Tahoma" w:hAnsi="Tahoma" w:cs="Tahoma"/>
      <w:sz w:val="16"/>
      <w:szCs w:val="16"/>
    </w:rPr>
  </w:style>
  <w:style w:type="character" w:customStyle="1" w:styleId="MapadodocumentoCarter">
    <w:name w:val="Mapa do documento Caráter"/>
    <w:basedOn w:val="Tipodeletrapredefinidodopargrafo"/>
    <w:link w:val="Mapadodocumento"/>
    <w:uiPriority w:val="99"/>
    <w:semiHidden/>
    <w:rsid w:val="00064700"/>
    <w:rPr>
      <w:rFonts w:ascii="Tahoma" w:hAnsi="Tahoma" w:cs="Tahoma"/>
      <w:b/>
      <w:bCs/>
      <w:color w:val="000000"/>
      <w:spacing w:val="8"/>
      <w:sz w:val="16"/>
      <w:szCs w:val="16"/>
      <w:lang w:eastAsia="en-US"/>
    </w:rPr>
  </w:style>
  <w:style w:type="paragraph" w:customStyle="1" w:styleId="StyleStyleHeading1TimesNewRomanBefore6pt">
    <w:name w:val="Style Style Heading 1 + Times New Roman + Before:  6 pt"/>
    <w:basedOn w:val="Normal"/>
    <w:rsid w:val="008E62A6"/>
    <w:pPr>
      <w:widowControl w:val="0"/>
      <w:numPr>
        <w:numId w:val="13"/>
      </w:numPr>
      <w:spacing w:before="120" w:after="120" w:line="280" w:lineRule="atLeast"/>
      <w:outlineLvl w:val="0"/>
    </w:pPr>
    <w:rPr>
      <w:rFonts w:eastAsia="Times New Roman" w:cs="Times New Roman"/>
      <w:color w:val="auto"/>
      <w:spacing w:val="0"/>
      <w:kern w:val="32"/>
      <w:szCs w:val="20"/>
    </w:rPr>
  </w:style>
  <w:style w:type="paragraph" w:customStyle="1" w:styleId="Style7">
    <w:name w:val="Style7"/>
    <w:basedOn w:val="Ttulo2"/>
    <w:rsid w:val="008E62A6"/>
    <w:pPr>
      <w:keepNext w:val="0"/>
      <w:widowControl w:val="0"/>
      <w:numPr>
        <w:numId w:val="13"/>
      </w:numPr>
      <w:tabs>
        <w:tab w:val="clear" w:pos="510"/>
        <w:tab w:val="left" w:pos="0"/>
      </w:tabs>
      <w:spacing w:after="120" w:line="240" w:lineRule="atLeast"/>
    </w:pPr>
    <w:rPr>
      <w:rFonts w:cs="TimesNewRomanPSMT"/>
      <w:b w:val="0"/>
      <w:bCs w:val="0"/>
      <w:smallCaps/>
      <w:color w:val="auto"/>
      <w:spacing w:val="0"/>
      <w:sz w:val="18"/>
      <w:szCs w:val="18"/>
      <w:lang w:eastAsia="en-US"/>
    </w:rPr>
  </w:style>
  <w:style w:type="paragraph" w:customStyle="1" w:styleId="Anexos">
    <w:name w:val="Anexos"/>
    <w:basedOn w:val="Normal"/>
    <w:link w:val="AnexosChar"/>
    <w:qFormat/>
    <w:rsid w:val="00E5430B"/>
    <w:pPr>
      <w:widowControl w:val="0"/>
      <w:spacing w:before="120" w:after="120" w:line="280" w:lineRule="atLeast"/>
      <w:jc w:val="center"/>
    </w:pPr>
    <w:rPr>
      <w:caps/>
    </w:rPr>
  </w:style>
  <w:style w:type="paragraph" w:styleId="Legenda">
    <w:name w:val="caption"/>
    <w:basedOn w:val="Normal"/>
    <w:next w:val="Normal"/>
    <w:unhideWhenUsed/>
    <w:qFormat/>
    <w:locked/>
    <w:rsid w:val="00712695"/>
    <w:pPr>
      <w:spacing w:line="240" w:lineRule="auto"/>
      <w:jc w:val="center"/>
    </w:pPr>
    <w:rPr>
      <w:bCs w:val="0"/>
      <w:color w:val="auto"/>
      <w:sz w:val="22"/>
      <w:szCs w:val="18"/>
    </w:rPr>
  </w:style>
  <w:style w:type="character" w:customStyle="1" w:styleId="AnexosChar">
    <w:name w:val="Anexos Char"/>
    <w:basedOn w:val="Tipodeletrapredefinidodopargrafo"/>
    <w:link w:val="Anexos"/>
    <w:rsid w:val="00E5430B"/>
    <w:rPr>
      <w:rFonts w:cs="Gill Sans MT"/>
      <w:b/>
      <w:bCs/>
      <w:caps/>
      <w:color w:val="000000"/>
      <w:spacing w:val="8"/>
      <w:sz w:val="24"/>
      <w:szCs w:val="24"/>
      <w:lang w:eastAsia="en-US"/>
    </w:rPr>
  </w:style>
  <w:style w:type="paragraph" w:styleId="ndicedeilustraes">
    <w:name w:val="table of figures"/>
    <w:basedOn w:val="Normal"/>
    <w:next w:val="Normal"/>
    <w:uiPriority w:val="99"/>
    <w:unhideWhenUsed/>
    <w:rsid w:val="00331BEE"/>
    <w:pPr>
      <w:spacing w:after="0"/>
    </w:pPr>
    <w:rPr>
      <w:b w:val="0"/>
      <w:smallCaps/>
      <w:sz w:val="20"/>
    </w:rPr>
  </w:style>
  <w:style w:type="paragraph" w:styleId="Avanonormal">
    <w:name w:val="Normal Indent"/>
    <w:basedOn w:val="Normal"/>
    <w:uiPriority w:val="99"/>
    <w:rsid w:val="002E35BB"/>
    <w:pPr>
      <w:spacing w:after="0" w:line="240" w:lineRule="auto"/>
      <w:ind w:left="720"/>
      <w:jc w:val="left"/>
    </w:pPr>
    <w:rPr>
      <w:rFonts w:ascii="Times New Roman" w:eastAsia="Times New Roman" w:hAnsi="Times New Roman" w:cs="Times New Roman"/>
      <w:b w:val="0"/>
      <w:bCs w:val="0"/>
      <w:color w:val="auto"/>
      <w:spacing w:val="0"/>
      <w:lang w:eastAsia="pt-PT"/>
    </w:rPr>
  </w:style>
  <w:style w:type="numbering" w:styleId="ArtigoSeco">
    <w:name w:val="Outline List 3"/>
    <w:basedOn w:val="Semlista"/>
    <w:rsid w:val="002E35BB"/>
    <w:pPr>
      <w:numPr>
        <w:numId w:val="16"/>
      </w:numPr>
    </w:pPr>
  </w:style>
  <w:style w:type="paragraph" w:styleId="Lista2">
    <w:name w:val="List 2"/>
    <w:basedOn w:val="Normal"/>
    <w:rsid w:val="008924D5"/>
    <w:pPr>
      <w:spacing w:after="0" w:line="240" w:lineRule="auto"/>
      <w:ind w:left="566" w:hanging="283"/>
    </w:pPr>
    <w:rPr>
      <w:rFonts w:ascii="Book Antiqua" w:eastAsia="Times New Roman" w:hAnsi="Book Antiqua" w:cs="Times New Roman"/>
      <w:b w:val="0"/>
      <w:bCs w:val="0"/>
      <w:color w:val="auto"/>
      <w:spacing w:val="0"/>
      <w:szCs w:val="20"/>
    </w:rPr>
  </w:style>
  <w:style w:type="paragraph" w:styleId="SemEspaamento">
    <w:name w:val="No Spacing"/>
    <w:link w:val="SemEspaamentoCarter"/>
    <w:uiPriority w:val="1"/>
    <w:qFormat/>
    <w:rsid w:val="00817A05"/>
    <w:rPr>
      <w:rFonts w:asciiTheme="minorHAnsi" w:eastAsiaTheme="minorEastAsia" w:hAnsiTheme="minorHAnsi" w:cstheme="minorBidi"/>
      <w:sz w:val="22"/>
      <w:szCs w:val="22"/>
      <w:lang w:val="en-US" w:eastAsia="en-US"/>
    </w:rPr>
  </w:style>
  <w:style w:type="character" w:customStyle="1" w:styleId="SemEspaamentoCarter">
    <w:name w:val="Sem Espaçamento Caráter"/>
    <w:basedOn w:val="Tipodeletrapredefinidodopargrafo"/>
    <w:link w:val="SemEspaamento"/>
    <w:uiPriority w:val="1"/>
    <w:rsid w:val="00817A05"/>
    <w:rPr>
      <w:rFonts w:asciiTheme="minorHAnsi" w:eastAsiaTheme="minorEastAsia" w:hAnsiTheme="minorHAnsi" w:cstheme="minorBidi"/>
      <w:sz w:val="22"/>
      <w:szCs w:val="22"/>
      <w:lang w:val="en-US" w:eastAsia="en-US"/>
    </w:rPr>
  </w:style>
  <w:style w:type="character" w:styleId="Hiperligaovisitada">
    <w:name w:val="FollowedHyperlink"/>
    <w:basedOn w:val="Tipodeletrapredefinidodopargrafo"/>
    <w:uiPriority w:val="99"/>
    <w:semiHidden/>
    <w:unhideWhenUsed/>
    <w:rsid w:val="00B0627C"/>
    <w:rPr>
      <w:color w:val="800080" w:themeColor="followedHyperlink"/>
      <w:u w:val="single"/>
    </w:rPr>
  </w:style>
  <w:style w:type="paragraph" w:customStyle="1" w:styleId="Default">
    <w:name w:val="Default"/>
    <w:rsid w:val="00A96A69"/>
    <w:pPr>
      <w:autoSpaceDE w:val="0"/>
      <w:autoSpaceDN w:val="0"/>
      <w:adjustRightInd w:val="0"/>
    </w:pPr>
    <w:rPr>
      <w:rFonts w:ascii="Garamond" w:eastAsia="Times New Roman" w:hAnsi="Garamond" w:cs="Garamond"/>
      <w:color w:val="000000"/>
      <w:sz w:val="24"/>
      <w:szCs w:val="24"/>
    </w:rPr>
  </w:style>
  <w:style w:type="character" w:styleId="MenoNoResolvida">
    <w:name w:val="Unresolved Mention"/>
    <w:basedOn w:val="Tipodeletrapredefinidodopargrafo"/>
    <w:uiPriority w:val="99"/>
    <w:semiHidden/>
    <w:unhideWhenUsed/>
    <w:rsid w:val="00E22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920807">
      <w:bodyDiv w:val="1"/>
      <w:marLeft w:val="0"/>
      <w:marRight w:val="0"/>
      <w:marTop w:val="0"/>
      <w:marBottom w:val="0"/>
      <w:divBdr>
        <w:top w:val="none" w:sz="0" w:space="0" w:color="auto"/>
        <w:left w:val="none" w:sz="0" w:space="0" w:color="auto"/>
        <w:bottom w:val="none" w:sz="0" w:space="0" w:color="auto"/>
        <w:right w:val="none" w:sz="0" w:space="0" w:color="auto"/>
      </w:divBdr>
    </w:div>
    <w:div w:id="314073303">
      <w:bodyDiv w:val="1"/>
      <w:marLeft w:val="0"/>
      <w:marRight w:val="0"/>
      <w:marTop w:val="0"/>
      <w:marBottom w:val="0"/>
      <w:divBdr>
        <w:top w:val="none" w:sz="0" w:space="0" w:color="auto"/>
        <w:left w:val="none" w:sz="0" w:space="0" w:color="auto"/>
        <w:bottom w:val="none" w:sz="0" w:space="0" w:color="auto"/>
        <w:right w:val="none" w:sz="0" w:space="0" w:color="auto"/>
      </w:divBdr>
    </w:div>
    <w:div w:id="327177791">
      <w:bodyDiv w:val="1"/>
      <w:marLeft w:val="0"/>
      <w:marRight w:val="0"/>
      <w:marTop w:val="0"/>
      <w:marBottom w:val="0"/>
      <w:divBdr>
        <w:top w:val="none" w:sz="0" w:space="0" w:color="auto"/>
        <w:left w:val="none" w:sz="0" w:space="0" w:color="auto"/>
        <w:bottom w:val="none" w:sz="0" w:space="0" w:color="auto"/>
        <w:right w:val="none" w:sz="0" w:space="0" w:color="auto"/>
      </w:divBdr>
    </w:div>
    <w:div w:id="531264845">
      <w:bodyDiv w:val="1"/>
      <w:marLeft w:val="0"/>
      <w:marRight w:val="0"/>
      <w:marTop w:val="0"/>
      <w:marBottom w:val="0"/>
      <w:divBdr>
        <w:top w:val="none" w:sz="0" w:space="0" w:color="auto"/>
        <w:left w:val="none" w:sz="0" w:space="0" w:color="auto"/>
        <w:bottom w:val="none" w:sz="0" w:space="0" w:color="auto"/>
        <w:right w:val="none" w:sz="0" w:space="0" w:color="auto"/>
      </w:divBdr>
    </w:div>
    <w:div w:id="675693325">
      <w:bodyDiv w:val="1"/>
      <w:marLeft w:val="0"/>
      <w:marRight w:val="0"/>
      <w:marTop w:val="0"/>
      <w:marBottom w:val="0"/>
      <w:divBdr>
        <w:top w:val="none" w:sz="0" w:space="0" w:color="auto"/>
        <w:left w:val="none" w:sz="0" w:space="0" w:color="auto"/>
        <w:bottom w:val="none" w:sz="0" w:space="0" w:color="auto"/>
        <w:right w:val="none" w:sz="0" w:space="0" w:color="auto"/>
      </w:divBdr>
    </w:div>
    <w:div w:id="778447681">
      <w:bodyDiv w:val="1"/>
      <w:marLeft w:val="0"/>
      <w:marRight w:val="0"/>
      <w:marTop w:val="0"/>
      <w:marBottom w:val="0"/>
      <w:divBdr>
        <w:top w:val="none" w:sz="0" w:space="0" w:color="auto"/>
        <w:left w:val="none" w:sz="0" w:space="0" w:color="auto"/>
        <w:bottom w:val="none" w:sz="0" w:space="0" w:color="auto"/>
        <w:right w:val="none" w:sz="0" w:space="0" w:color="auto"/>
      </w:divBdr>
    </w:div>
    <w:div w:id="805781890">
      <w:bodyDiv w:val="1"/>
      <w:marLeft w:val="0"/>
      <w:marRight w:val="0"/>
      <w:marTop w:val="0"/>
      <w:marBottom w:val="0"/>
      <w:divBdr>
        <w:top w:val="none" w:sz="0" w:space="0" w:color="auto"/>
        <w:left w:val="none" w:sz="0" w:space="0" w:color="auto"/>
        <w:bottom w:val="none" w:sz="0" w:space="0" w:color="auto"/>
        <w:right w:val="none" w:sz="0" w:space="0" w:color="auto"/>
      </w:divBdr>
    </w:div>
    <w:div w:id="900141244">
      <w:bodyDiv w:val="1"/>
      <w:marLeft w:val="0"/>
      <w:marRight w:val="0"/>
      <w:marTop w:val="0"/>
      <w:marBottom w:val="0"/>
      <w:divBdr>
        <w:top w:val="none" w:sz="0" w:space="0" w:color="auto"/>
        <w:left w:val="none" w:sz="0" w:space="0" w:color="auto"/>
        <w:bottom w:val="none" w:sz="0" w:space="0" w:color="auto"/>
        <w:right w:val="none" w:sz="0" w:space="0" w:color="auto"/>
      </w:divBdr>
    </w:div>
    <w:div w:id="1030448506">
      <w:bodyDiv w:val="1"/>
      <w:marLeft w:val="0"/>
      <w:marRight w:val="0"/>
      <w:marTop w:val="0"/>
      <w:marBottom w:val="0"/>
      <w:divBdr>
        <w:top w:val="none" w:sz="0" w:space="0" w:color="auto"/>
        <w:left w:val="none" w:sz="0" w:space="0" w:color="auto"/>
        <w:bottom w:val="none" w:sz="0" w:space="0" w:color="auto"/>
        <w:right w:val="none" w:sz="0" w:space="0" w:color="auto"/>
      </w:divBdr>
    </w:div>
    <w:div w:id="1081558187">
      <w:bodyDiv w:val="1"/>
      <w:marLeft w:val="0"/>
      <w:marRight w:val="0"/>
      <w:marTop w:val="0"/>
      <w:marBottom w:val="0"/>
      <w:divBdr>
        <w:top w:val="none" w:sz="0" w:space="0" w:color="auto"/>
        <w:left w:val="none" w:sz="0" w:space="0" w:color="auto"/>
        <w:bottom w:val="none" w:sz="0" w:space="0" w:color="auto"/>
        <w:right w:val="none" w:sz="0" w:space="0" w:color="auto"/>
      </w:divBdr>
    </w:div>
    <w:div w:id="1154880821">
      <w:marLeft w:val="0"/>
      <w:marRight w:val="0"/>
      <w:marTop w:val="0"/>
      <w:marBottom w:val="0"/>
      <w:divBdr>
        <w:top w:val="none" w:sz="0" w:space="0" w:color="auto"/>
        <w:left w:val="none" w:sz="0" w:space="0" w:color="auto"/>
        <w:bottom w:val="none" w:sz="0" w:space="0" w:color="auto"/>
        <w:right w:val="none" w:sz="0" w:space="0" w:color="auto"/>
      </w:divBdr>
      <w:divsChild>
        <w:div w:id="1154880820">
          <w:marLeft w:val="0"/>
          <w:marRight w:val="0"/>
          <w:marTop w:val="0"/>
          <w:marBottom w:val="0"/>
          <w:divBdr>
            <w:top w:val="single" w:sz="6" w:space="0" w:color="CCCCCC"/>
            <w:left w:val="single" w:sz="6" w:space="0" w:color="CCCCCC"/>
            <w:bottom w:val="single" w:sz="6" w:space="0" w:color="CCCCCC"/>
            <w:right w:val="single" w:sz="6" w:space="0" w:color="CCCCCC"/>
          </w:divBdr>
          <w:divsChild>
            <w:div w:id="1154880819">
              <w:marLeft w:val="150"/>
              <w:marRight w:val="150"/>
              <w:marTop w:val="150"/>
              <w:marBottom w:val="150"/>
              <w:divBdr>
                <w:top w:val="none" w:sz="0" w:space="0" w:color="auto"/>
                <w:left w:val="none" w:sz="0" w:space="0" w:color="auto"/>
                <w:bottom w:val="none" w:sz="0" w:space="0" w:color="auto"/>
                <w:right w:val="none" w:sz="0" w:space="0" w:color="auto"/>
              </w:divBdr>
              <w:divsChild>
                <w:div w:id="115488082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280724664">
      <w:bodyDiv w:val="1"/>
      <w:marLeft w:val="0"/>
      <w:marRight w:val="0"/>
      <w:marTop w:val="0"/>
      <w:marBottom w:val="0"/>
      <w:divBdr>
        <w:top w:val="none" w:sz="0" w:space="0" w:color="auto"/>
        <w:left w:val="none" w:sz="0" w:space="0" w:color="auto"/>
        <w:bottom w:val="none" w:sz="0" w:space="0" w:color="auto"/>
        <w:right w:val="none" w:sz="0" w:space="0" w:color="auto"/>
      </w:divBdr>
    </w:div>
    <w:div w:id="1307468634">
      <w:bodyDiv w:val="1"/>
      <w:marLeft w:val="0"/>
      <w:marRight w:val="0"/>
      <w:marTop w:val="0"/>
      <w:marBottom w:val="0"/>
      <w:divBdr>
        <w:top w:val="none" w:sz="0" w:space="0" w:color="auto"/>
        <w:left w:val="none" w:sz="0" w:space="0" w:color="auto"/>
        <w:bottom w:val="none" w:sz="0" w:space="0" w:color="auto"/>
        <w:right w:val="none" w:sz="0" w:space="0" w:color="auto"/>
      </w:divBdr>
    </w:div>
    <w:div w:id="1375425768">
      <w:bodyDiv w:val="1"/>
      <w:marLeft w:val="0"/>
      <w:marRight w:val="0"/>
      <w:marTop w:val="0"/>
      <w:marBottom w:val="0"/>
      <w:divBdr>
        <w:top w:val="none" w:sz="0" w:space="0" w:color="auto"/>
        <w:left w:val="none" w:sz="0" w:space="0" w:color="auto"/>
        <w:bottom w:val="none" w:sz="0" w:space="0" w:color="auto"/>
        <w:right w:val="none" w:sz="0" w:space="0" w:color="auto"/>
      </w:divBdr>
    </w:div>
    <w:div w:id="1473402668">
      <w:bodyDiv w:val="1"/>
      <w:marLeft w:val="0"/>
      <w:marRight w:val="0"/>
      <w:marTop w:val="0"/>
      <w:marBottom w:val="0"/>
      <w:divBdr>
        <w:top w:val="none" w:sz="0" w:space="0" w:color="auto"/>
        <w:left w:val="none" w:sz="0" w:space="0" w:color="auto"/>
        <w:bottom w:val="none" w:sz="0" w:space="0" w:color="auto"/>
        <w:right w:val="none" w:sz="0" w:space="0" w:color="auto"/>
      </w:divBdr>
    </w:div>
    <w:div w:id="1600527904">
      <w:bodyDiv w:val="1"/>
      <w:marLeft w:val="0"/>
      <w:marRight w:val="0"/>
      <w:marTop w:val="0"/>
      <w:marBottom w:val="0"/>
      <w:divBdr>
        <w:top w:val="none" w:sz="0" w:space="0" w:color="auto"/>
        <w:left w:val="none" w:sz="0" w:space="0" w:color="auto"/>
        <w:bottom w:val="none" w:sz="0" w:space="0" w:color="auto"/>
        <w:right w:val="none" w:sz="0" w:space="0" w:color="auto"/>
      </w:divBdr>
    </w:div>
    <w:div w:id="1625162077">
      <w:bodyDiv w:val="1"/>
      <w:marLeft w:val="0"/>
      <w:marRight w:val="0"/>
      <w:marTop w:val="0"/>
      <w:marBottom w:val="0"/>
      <w:divBdr>
        <w:top w:val="none" w:sz="0" w:space="0" w:color="auto"/>
        <w:left w:val="none" w:sz="0" w:space="0" w:color="auto"/>
        <w:bottom w:val="none" w:sz="0" w:space="0" w:color="auto"/>
        <w:right w:val="none" w:sz="0" w:space="0" w:color="auto"/>
      </w:divBdr>
    </w:div>
    <w:div w:id="173345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jpg@01D11D5D.0905E3C0"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99430-4BD0-4BF0-8FB3-C4CA938F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24</Pages>
  <Words>5749</Words>
  <Characters>31224</Characters>
  <Application>Microsoft Office Word</Application>
  <DocSecurity>0</DocSecurity>
  <Lines>260</Lines>
  <Paragraphs>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Simarsul</Company>
  <LinksUpToDate>false</LinksUpToDate>
  <CharactersWithSpaces>36900</CharactersWithSpaces>
  <SharedDoc>false</SharedDoc>
  <HLinks>
    <vt:vector size="126" baseType="variant">
      <vt:variant>
        <vt:i4>131150</vt:i4>
      </vt:variant>
      <vt:variant>
        <vt:i4>123</vt:i4>
      </vt:variant>
      <vt:variant>
        <vt:i4>0</vt:i4>
      </vt:variant>
      <vt:variant>
        <vt:i4>5</vt:i4>
      </vt:variant>
      <vt:variant>
        <vt:lpwstr>http://dre.pt/cgi/eurlex.asp?ano=2005&amp;id=305R1564</vt:lpwstr>
      </vt:variant>
      <vt:variant>
        <vt:lpwstr/>
      </vt:variant>
      <vt:variant>
        <vt:i4>1900596</vt:i4>
      </vt:variant>
      <vt:variant>
        <vt:i4>116</vt:i4>
      </vt:variant>
      <vt:variant>
        <vt:i4>0</vt:i4>
      </vt:variant>
      <vt:variant>
        <vt:i4>5</vt:i4>
      </vt:variant>
      <vt:variant>
        <vt:lpwstr/>
      </vt:variant>
      <vt:variant>
        <vt:lpwstr>_Toc205901329</vt:lpwstr>
      </vt:variant>
      <vt:variant>
        <vt:i4>1900596</vt:i4>
      </vt:variant>
      <vt:variant>
        <vt:i4>110</vt:i4>
      </vt:variant>
      <vt:variant>
        <vt:i4>0</vt:i4>
      </vt:variant>
      <vt:variant>
        <vt:i4>5</vt:i4>
      </vt:variant>
      <vt:variant>
        <vt:lpwstr/>
      </vt:variant>
      <vt:variant>
        <vt:lpwstr>_Toc205901328</vt:lpwstr>
      </vt:variant>
      <vt:variant>
        <vt:i4>1900596</vt:i4>
      </vt:variant>
      <vt:variant>
        <vt:i4>104</vt:i4>
      </vt:variant>
      <vt:variant>
        <vt:i4>0</vt:i4>
      </vt:variant>
      <vt:variant>
        <vt:i4>5</vt:i4>
      </vt:variant>
      <vt:variant>
        <vt:lpwstr/>
      </vt:variant>
      <vt:variant>
        <vt:lpwstr>_Toc205901327</vt:lpwstr>
      </vt:variant>
      <vt:variant>
        <vt:i4>1900596</vt:i4>
      </vt:variant>
      <vt:variant>
        <vt:i4>98</vt:i4>
      </vt:variant>
      <vt:variant>
        <vt:i4>0</vt:i4>
      </vt:variant>
      <vt:variant>
        <vt:i4>5</vt:i4>
      </vt:variant>
      <vt:variant>
        <vt:lpwstr/>
      </vt:variant>
      <vt:variant>
        <vt:lpwstr>_Toc205901326</vt:lpwstr>
      </vt:variant>
      <vt:variant>
        <vt:i4>1900596</vt:i4>
      </vt:variant>
      <vt:variant>
        <vt:i4>92</vt:i4>
      </vt:variant>
      <vt:variant>
        <vt:i4>0</vt:i4>
      </vt:variant>
      <vt:variant>
        <vt:i4>5</vt:i4>
      </vt:variant>
      <vt:variant>
        <vt:lpwstr/>
      </vt:variant>
      <vt:variant>
        <vt:lpwstr>_Toc205901325</vt:lpwstr>
      </vt:variant>
      <vt:variant>
        <vt:i4>1900596</vt:i4>
      </vt:variant>
      <vt:variant>
        <vt:i4>86</vt:i4>
      </vt:variant>
      <vt:variant>
        <vt:i4>0</vt:i4>
      </vt:variant>
      <vt:variant>
        <vt:i4>5</vt:i4>
      </vt:variant>
      <vt:variant>
        <vt:lpwstr/>
      </vt:variant>
      <vt:variant>
        <vt:lpwstr>_Toc205901324</vt:lpwstr>
      </vt:variant>
      <vt:variant>
        <vt:i4>1900596</vt:i4>
      </vt:variant>
      <vt:variant>
        <vt:i4>80</vt:i4>
      </vt:variant>
      <vt:variant>
        <vt:i4>0</vt:i4>
      </vt:variant>
      <vt:variant>
        <vt:i4>5</vt:i4>
      </vt:variant>
      <vt:variant>
        <vt:lpwstr/>
      </vt:variant>
      <vt:variant>
        <vt:lpwstr>_Toc205901323</vt:lpwstr>
      </vt:variant>
      <vt:variant>
        <vt:i4>1900596</vt:i4>
      </vt:variant>
      <vt:variant>
        <vt:i4>74</vt:i4>
      </vt:variant>
      <vt:variant>
        <vt:i4>0</vt:i4>
      </vt:variant>
      <vt:variant>
        <vt:i4>5</vt:i4>
      </vt:variant>
      <vt:variant>
        <vt:lpwstr/>
      </vt:variant>
      <vt:variant>
        <vt:lpwstr>_Toc205901322</vt:lpwstr>
      </vt:variant>
      <vt:variant>
        <vt:i4>1900596</vt:i4>
      </vt:variant>
      <vt:variant>
        <vt:i4>68</vt:i4>
      </vt:variant>
      <vt:variant>
        <vt:i4>0</vt:i4>
      </vt:variant>
      <vt:variant>
        <vt:i4>5</vt:i4>
      </vt:variant>
      <vt:variant>
        <vt:lpwstr/>
      </vt:variant>
      <vt:variant>
        <vt:lpwstr>_Toc205901321</vt:lpwstr>
      </vt:variant>
      <vt:variant>
        <vt:i4>1900596</vt:i4>
      </vt:variant>
      <vt:variant>
        <vt:i4>62</vt:i4>
      </vt:variant>
      <vt:variant>
        <vt:i4>0</vt:i4>
      </vt:variant>
      <vt:variant>
        <vt:i4>5</vt:i4>
      </vt:variant>
      <vt:variant>
        <vt:lpwstr/>
      </vt:variant>
      <vt:variant>
        <vt:lpwstr>_Toc205901320</vt:lpwstr>
      </vt:variant>
      <vt:variant>
        <vt:i4>1966132</vt:i4>
      </vt:variant>
      <vt:variant>
        <vt:i4>56</vt:i4>
      </vt:variant>
      <vt:variant>
        <vt:i4>0</vt:i4>
      </vt:variant>
      <vt:variant>
        <vt:i4>5</vt:i4>
      </vt:variant>
      <vt:variant>
        <vt:lpwstr/>
      </vt:variant>
      <vt:variant>
        <vt:lpwstr>_Toc205901319</vt:lpwstr>
      </vt:variant>
      <vt:variant>
        <vt:i4>1966132</vt:i4>
      </vt:variant>
      <vt:variant>
        <vt:i4>50</vt:i4>
      </vt:variant>
      <vt:variant>
        <vt:i4>0</vt:i4>
      </vt:variant>
      <vt:variant>
        <vt:i4>5</vt:i4>
      </vt:variant>
      <vt:variant>
        <vt:lpwstr/>
      </vt:variant>
      <vt:variant>
        <vt:lpwstr>_Toc205901318</vt:lpwstr>
      </vt:variant>
      <vt:variant>
        <vt:i4>1966132</vt:i4>
      </vt:variant>
      <vt:variant>
        <vt:i4>44</vt:i4>
      </vt:variant>
      <vt:variant>
        <vt:i4>0</vt:i4>
      </vt:variant>
      <vt:variant>
        <vt:i4>5</vt:i4>
      </vt:variant>
      <vt:variant>
        <vt:lpwstr/>
      </vt:variant>
      <vt:variant>
        <vt:lpwstr>_Toc205901317</vt:lpwstr>
      </vt:variant>
      <vt:variant>
        <vt:i4>1966132</vt:i4>
      </vt:variant>
      <vt:variant>
        <vt:i4>38</vt:i4>
      </vt:variant>
      <vt:variant>
        <vt:i4>0</vt:i4>
      </vt:variant>
      <vt:variant>
        <vt:i4>5</vt:i4>
      </vt:variant>
      <vt:variant>
        <vt:lpwstr/>
      </vt:variant>
      <vt:variant>
        <vt:lpwstr>_Toc205901316</vt:lpwstr>
      </vt:variant>
      <vt:variant>
        <vt:i4>1966132</vt:i4>
      </vt:variant>
      <vt:variant>
        <vt:i4>32</vt:i4>
      </vt:variant>
      <vt:variant>
        <vt:i4>0</vt:i4>
      </vt:variant>
      <vt:variant>
        <vt:i4>5</vt:i4>
      </vt:variant>
      <vt:variant>
        <vt:lpwstr/>
      </vt:variant>
      <vt:variant>
        <vt:lpwstr>_Toc205901315</vt:lpwstr>
      </vt:variant>
      <vt:variant>
        <vt:i4>1966132</vt:i4>
      </vt:variant>
      <vt:variant>
        <vt:i4>26</vt:i4>
      </vt:variant>
      <vt:variant>
        <vt:i4>0</vt:i4>
      </vt:variant>
      <vt:variant>
        <vt:i4>5</vt:i4>
      </vt:variant>
      <vt:variant>
        <vt:lpwstr/>
      </vt:variant>
      <vt:variant>
        <vt:lpwstr>_Toc205901314</vt:lpwstr>
      </vt:variant>
      <vt:variant>
        <vt:i4>1966132</vt:i4>
      </vt:variant>
      <vt:variant>
        <vt:i4>20</vt:i4>
      </vt:variant>
      <vt:variant>
        <vt:i4>0</vt:i4>
      </vt:variant>
      <vt:variant>
        <vt:i4>5</vt:i4>
      </vt:variant>
      <vt:variant>
        <vt:lpwstr/>
      </vt:variant>
      <vt:variant>
        <vt:lpwstr>_Toc205901313</vt:lpwstr>
      </vt:variant>
      <vt:variant>
        <vt:i4>1966132</vt:i4>
      </vt:variant>
      <vt:variant>
        <vt:i4>14</vt:i4>
      </vt:variant>
      <vt:variant>
        <vt:i4>0</vt:i4>
      </vt:variant>
      <vt:variant>
        <vt:i4>5</vt:i4>
      </vt:variant>
      <vt:variant>
        <vt:lpwstr/>
      </vt:variant>
      <vt:variant>
        <vt:lpwstr>_Toc205901312</vt:lpwstr>
      </vt:variant>
      <vt:variant>
        <vt:i4>1966132</vt:i4>
      </vt:variant>
      <vt:variant>
        <vt:i4>8</vt:i4>
      </vt:variant>
      <vt:variant>
        <vt:i4>0</vt:i4>
      </vt:variant>
      <vt:variant>
        <vt:i4>5</vt:i4>
      </vt:variant>
      <vt:variant>
        <vt:lpwstr/>
      </vt:variant>
      <vt:variant>
        <vt:lpwstr>_Toc205901311</vt:lpwstr>
      </vt:variant>
      <vt:variant>
        <vt:i4>1966132</vt:i4>
      </vt:variant>
      <vt:variant>
        <vt:i4>2</vt:i4>
      </vt:variant>
      <vt:variant>
        <vt:i4>0</vt:i4>
      </vt:variant>
      <vt:variant>
        <vt:i4>5</vt:i4>
      </vt:variant>
      <vt:variant>
        <vt:lpwstr/>
      </vt:variant>
      <vt:variant>
        <vt:lpwstr>_Toc205901310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dc:creator>
  <cp:keywords/>
  <dc:description/>
  <cp:lastModifiedBy>Ana Cristina Pereira</cp:lastModifiedBy>
  <cp:revision>94</cp:revision>
  <cp:lastPrinted>2022-11-16T10:56:00Z</cp:lastPrinted>
  <dcterms:created xsi:type="dcterms:W3CDTF">2018-01-22T18:44:00Z</dcterms:created>
  <dcterms:modified xsi:type="dcterms:W3CDTF">2022-11-16T10:57:00Z</dcterms:modified>
</cp:coreProperties>
</file>