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3"/>
        <w:gridCol w:w="7556"/>
      </w:tblGrid>
      <w:tr w:rsidR="00CF249A" w:rsidRPr="009D4C63" w:rsidTr="00093A3E">
        <w:trPr>
          <w:trHeight w:val="300"/>
        </w:trPr>
        <w:tc>
          <w:tcPr>
            <w:tcW w:w="2083" w:type="dxa"/>
            <w:shd w:val="clear" w:color="auto" w:fill="auto"/>
            <w:noWrap/>
            <w:vAlign w:val="bottom"/>
          </w:tcPr>
          <w:p w:rsidR="00CF249A" w:rsidRPr="009D4C63" w:rsidRDefault="009A1036" w:rsidP="00CF249A">
            <w:pPr>
              <w:spacing w:before="0" w:after="0"/>
              <w:ind w:left="0"/>
              <w:jc w:val="left"/>
              <w:rPr>
                <w:rFonts w:ascii="Gill Sans MT" w:hAnsi="Gill Sans MT" w:cs="Arial"/>
                <w:color w:val="000000"/>
                <w:lang w:eastAsia="pt-PT"/>
              </w:rPr>
            </w:pPr>
            <w:r>
              <w:rPr>
                <w:rFonts w:ascii="Gill Sans MT" w:hAnsi="Gill Sans MT" w:cs="Arial"/>
                <w:color w:val="000000"/>
                <w:lang w:eastAsia="pt-PT"/>
              </w:rPr>
              <w:t>ET.</w:t>
            </w:r>
            <w:r w:rsidR="00CF249A">
              <w:rPr>
                <w:rFonts w:ascii="Gill Sans MT" w:hAnsi="Gill Sans MT" w:cs="Arial"/>
                <w:color w:val="000000"/>
                <w:lang w:eastAsia="pt-PT"/>
              </w:rPr>
              <w:t>ADRA</w:t>
            </w:r>
            <w:r w:rsidR="008C4C19">
              <w:rPr>
                <w:rFonts w:ascii="Gill Sans MT" w:hAnsi="Gill Sans MT" w:cs="Arial"/>
                <w:color w:val="000000"/>
                <w:lang w:eastAsia="pt-PT"/>
              </w:rPr>
              <w:t>.179</w:t>
            </w:r>
            <w:r w:rsidR="00B0193F">
              <w:rPr>
                <w:rFonts w:ascii="Gill Sans MT" w:hAnsi="Gill Sans MT" w:cs="Arial"/>
                <w:color w:val="000000"/>
                <w:lang w:eastAsia="pt-PT"/>
              </w:rPr>
              <w:t xml:space="preserve"> EQ</w:t>
            </w:r>
          </w:p>
        </w:tc>
        <w:tc>
          <w:tcPr>
            <w:tcW w:w="7556" w:type="dxa"/>
            <w:shd w:val="clear" w:color="auto" w:fill="auto"/>
            <w:noWrap/>
            <w:vAlign w:val="bottom"/>
          </w:tcPr>
          <w:p w:rsidR="00CF249A" w:rsidRPr="009D4C63" w:rsidRDefault="00CF249A" w:rsidP="002B2686">
            <w:pPr>
              <w:spacing w:before="0" w:after="0"/>
              <w:ind w:left="0"/>
              <w:rPr>
                <w:rFonts w:ascii="Gill Sans MT" w:hAnsi="Gill Sans MT" w:cs="Arial"/>
                <w:color w:val="000000"/>
                <w:lang w:eastAsia="pt-PT"/>
              </w:rPr>
            </w:pPr>
            <w:r>
              <w:rPr>
                <w:rFonts w:ascii="Gill Sans MT" w:hAnsi="Gill Sans MT" w:cs="Arial"/>
                <w:color w:val="000000"/>
                <w:lang w:eastAsia="pt-PT"/>
              </w:rPr>
              <w:t>Disposições gerais para fornecimento de equipamentos</w:t>
            </w:r>
          </w:p>
        </w:tc>
      </w:tr>
      <w:tr w:rsidR="00CF249A" w:rsidRPr="009D4C63" w:rsidTr="00093A3E">
        <w:trPr>
          <w:trHeight w:val="300"/>
        </w:trPr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CF249A" w:rsidRPr="009D4C63" w:rsidRDefault="008C4C19" w:rsidP="00CF249A">
            <w:pPr>
              <w:spacing w:before="0" w:after="0"/>
              <w:ind w:left="0"/>
              <w:jc w:val="left"/>
              <w:rPr>
                <w:rFonts w:ascii="Gill Sans MT" w:hAnsi="Gill Sans MT" w:cs="Arial"/>
                <w:color w:val="000000"/>
                <w:lang w:eastAsia="pt-PT"/>
              </w:rPr>
            </w:pPr>
            <w:r>
              <w:rPr>
                <w:rFonts w:ascii="Gill Sans MT" w:hAnsi="Gill Sans MT" w:cs="Arial"/>
                <w:color w:val="000000"/>
                <w:lang w:eastAsia="pt-PT"/>
              </w:rPr>
              <w:t>ET.ADRA.181</w:t>
            </w:r>
            <w:r w:rsidR="00B0193F">
              <w:rPr>
                <w:rFonts w:ascii="Gill Sans MT" w:hAnsi="Gill Sans MT" w:cs="Arial"/>
                <w:color w:val="000000"/>
                <w:lang w:eastAsia="pt-PT"/>
              </w:rPr>
              <w:t xml:space="preserve"> EQ</w:t>
            </w:r>
            <w:r w:rsidR="009A1036">
              <w:rPr>
                <w:rFonts w:ascii="Gill Sans MT" w:hAnsi="Gill Sans MT" w:cs="Arial"/>
                <w:color w:val="000000"/>
                <w:lang w:eastAsia="pt-PT"/>
              </w:rPr>
              <w:t xml:space="preserve"> </w:t>
            </w:r>
          </w:p>
        </w:tc>
        <w:tc>
          <w:tcPr>
            <w:tcW w:w="7556" w:type="dxa"/>
            <w:shd w:val="clear" w:color="auto" w:fill="auto"/>
            <w:noWrap/>
            <w:vAlign w:val="bottom"/>
            <w:hideMark/>
          </w:tcPr>
          <w:p w:rsidR="00CF249A" w:rsidRPr="009D4C63" w:rsidRDefault="00CF249A" w:rsidP="009D4C63">
            <w:pPr>
              <w:spacing w:before="0" w:after="0"/>
              <w:ind w:left="0"/>
              <w:rPr>
                <w:rFonts w:ascii="Gill Sans MT" w:hAnsi="Gill Sans MT" w:cs="Arial"/>
                <w:color w:val="000000"/>
                <w:lang w:eastAsia="pt-PT"/>
              </w:rPr>
            </w:pPr>
            <w:r>
              <w:rPr>
                <w:rFonts w:ascii="Gill Sans MT" w:hAnsi="Gill Sans MT" w:cs="Arial"/>
                <w:color w:val="000000"/>
                <w:lang w:eastAsia="pt-PT"/>
              </w:rPr>
              <w:t>Grupos Eletrobombas submersíveis portáteis</w:t>
            </w:r>
          </w:p>
        </w:tc>
      </w:tr>
      <w:tr w:rsidR="003A5011" w:rsidRPr="009D4C63" w:rsidTr="00093A3E">
        <w:trPr>
          <w:trHeight w:val="300"/>
        </w:trPr>
        <w:tc>
          <w:tcPr>
            <w:tcW w:w="2083" w:type="dxa"/>
            <w:shd w:val="clear" w:color="auto" w:fill="auto"/>
            <w:noWrap/>
            <w:vAlign w:val="bottom"/>
          </w:tcPr>
          <w:p w:rsidR="003A5011" w:rsidRPr="009D4C63" w:rsidRDefault="008C4C19" w:rsidP="004B5CDD">
            <w:pPr>
              <w:spacing w:before="0" w:after="0"/>
              <w:ind w:left="0"/>
              <w:jc w:val="left"/>
              <w:rPr>
                <w:rFonts w:ascii="Gill Sans MT" w:hAnsi="Gill Sans MT" w:cs="Arial"/>
                <w:color w:val="000000"/>
                <w:lang w:eastAsia="pt-PT"/>
              </w:rPr>
            </w:pPr>
            <w:r>
              <w:rPr>
                <w:rFonts w:ascii="Gill Sans MT" w:hAnsi="Gill Sans MT" w:cs="Arial"/>
                <w:color w:val="000000"/>
                <w:lang w:eastAsia="pt-PT"/>
              </w:rPr>
              <w:t>ET.ADRA.184</w:t>
            </w:r>
            <w:r w:rsidR="00B0193F">
              <w:rPr>
                <w:rFonts w:ascii="Gill Sans MT" w:hAnsi="Gill Sans MT" w:cs="Arial"/>
                <w:color w:val="000000"/>
                <w:lang w:eastAsia="pt-PT"/>
              </w:rPr>
              <w:t xml:space="preserve"> EQ</w:t>
            </w:r>
            <w:r w:rsidR="009A1036">
              <w:rPr>
                <w:rFonts w:ascii="Gill Sans MT" w:hAnsi="Gill Sans MT" w:cs="Arial"/>
                <w:color w:val="000000"/>
                <w:lang w:eastAsia="pt-PT"/>
              </w:rPr>
              <w:t xml:space="preserve"> </w:t>
            </w:r>
          </w:p>
        </w:tc>
        <w:tc>
          <w:tcPr>
            <w:tcW w:w="7556" w:type="dxa"/>
            <w:shd w:val="clear" w:color="auto" w:fill="auto"/>
            <w:noWrap/>
            <w:vAlign w:val="bottom"/>
          </w:tcPr>
          <w:p w:rsidR="003A5011" w:rsidRPr="009D4C63" w:rsidRDefault="00102356" w:rsidP="004B5CDD">
            <w:pPr>
              <w:spacing w:before="0" w:after="0"/>
              <w:ind w:left="0"/>
              <w:rPr>
                <w:rFonts w:ascii="Gill Sans MT" w:hAnsi="Gill Sans MT" w:cs="Arial"/>
                <w:color w:val="000000"/>
                <w:lang w:eastAsia="pt-PT"/>
              </w:rPr>
            </w:pPr>
            <w:r>
              <w:rPr>
                <w:rFonts w:ascii="Gill Sans MT" w:hAnsi="Gill Sans MT" w:cs="Arial"/>
                <w:color w:val="000000"/>
                <w:lang w:eastAsia="pt-PT"/>
              </w:rPr>
              <w:t xml:space="preserve">Juntas </w:t>
            </w:r>
            <w:proofErr w:type="spellStart"/>
            <w:r>
              <w:rPr>
                <w:rFonts w:ascii="Gill Sans MT" w:hAnsi="Gill Sans MT" w:cs="Arial"/>
                <w:color w:val="000000"/>
                <w:lang w:eastAsia="pt-PT"/>
              </w:rPr>
              <w:t>Auto-Travadas</w:t>
            </w:r>
            <w:proofErr w:type="spellEnd"/>
          </w:p>
        </w:tc>
      </w:tr>
      <w:tr w:rsidR="003A5011" w:rsidRPr="009D4C63" w:rsidTr="00093A3E">
        <w:trPr>
          <w:trHeight w:val="300"/>
        </w:trPr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3A5011" w:rsidRPr="009D4C63" w:rsidRDefault="008C4C19" w:rsidP="002B2686">
            <w:pPr>
              <w:spacing w:before="0" w:after="0"/>
              <w:ind w:left="0"/>
              <w:jc w:val="left"/>
              <w:rPr>
                <w:rFonts w:ascii="Gill Sans MT" w:hAnsi="Gill Sans MT" w:cs="Arial"/>
                <w:color w:val="000000"/>
                <w:lang w:eastAsia="pt-PT"/>
              </w:rPr>
            </w:pPr>
            <w:r>
              <w:rPr>
                <w:rFonts w:ascii="Gill Sans MT" w:hAnsi="Gill Sans MT" w:cs="Arial"/>
                <w:color w:val="000000"/>
                <w:lang w:eastAsia="pt-PT"/>
              </w:rPr>
              <w:t>ET.ADRA.185</w:t>
            </w:r>
            <w:r w:rsidR="00B0193F">
              <w:rPr>
                <w:rFonts w:ascii="Gill Sans MT" w:hAnsi="Gill Sans MT" w:cs="Arial"/>
                <w:color w:val="000000"/>
                <w:lang w:eastAsia="pt-PT"/>
              </w:rPr>
              <w:t xml:space="preserve"> EQ</w:t>
            </w:r>
            <w:r w:rsidR="009A1036">
              <w:rPr>
                <w:rFonts w:ascii="Gill Sans MT" w:hAnsi="Gill Sans MT" w:cs="Arial"/>
                <w:color w:val="000000"/>
                <w:lang w:eastAsia="pt-PT"/>
              </w:rPr>
              <w:t xml:space="preserve"> </w:t>
            </w:r>
          </w:p>
        </w:tc>
        <w:tc>
          <w:tcPr>
            <w:tcW w:w="7556" w:type="dxa"/>
            <w:shd w:val="clear" w:color="auto" w:fill="auto"/>
            <w:noWrap/>
            <w:vAlign w:val="bottom"/>
            <w:hideMark/>
          </w:tcPr>
          <w:p w:rsidR="003A5011" w:rsidRPr="009D4C63" w:rsidRDefault="003A5011" w:rsidP="002B2686">
            <w:pPr>
              <w:spacing w:before="0" w:after="0"/>
              <w:ind w:left="0"/>
              <w:rPr>
                <w:rFonts w:ascii="Gill Sans MT" w:hAnsi="Gill Sans MT" w:cs="Arial"/>
                <w:color w:val="000000"/>
                <w:lang w:eastAsia="pt-PT"/>
              </w:rPr>
            </w:pPr>
            <w:r w:rsidRPr="009D4C63">
              <w:rPr>
                <w:rFonts w:ascii="Gill Sans MT" w:hAnsi="Gill Sans MT" w:cs="Arial"/>
                <w:color w:val="000000"/>
                <w:lang w:eastAsia="pt-PT"/>
              </w:rPr>
              <w:t>Juntas Mecânicas com Flange de Ligação</w:t>
            </w:r>
          </w:p>
        </w:tc>
      </w:tr>
      <w:tr w:rsidR="003A5011" w:rsidRPr="009D4C63" w:rsidTr="00093A3E">
        <w:trPr>
          <w:trHeight w:val="300"/>
        </w:trPr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3A5011" w:rsidRPr="009D4C63" w:rsidRDefault="008C4C19" w:rsidP="009D4C63">
            <w:pPr>
              <w:spacing w:before="0" w:after="0"/>
              <w:ind w:left="0"/>
              <w:jc w:val="left"/>
              <w:rPr>
                <w:rFonts w:ascii="Gill Sans MT" w:hAnsi="Gill Sans MT" w:cs="Arial"/>
                <w:color w:val="000000"/>
                <w:lang w:eastAsia="pt-PT"/>
              </w:rPr>
            </w:pPr>
            <w:r>
              <w:rPr>
                <w:rFonts w:ascii="Gill Sans MT" w:hAnsi="Gill Sans MT" w:cs="Arial"/>
                <w:color w:val="000000"/>
                <w:lang w:eastAsia="pt-PT"/>
              </w:rPr>
              <w:t>ET.ADRA.186</w:t>
            </w:r>
            <w:r w:rsidR="00B0193F">
              <w:rPr>
                <w:rFonts w:ascii="Gill Sans MT" w:hAnsi="Gill Sans MT" w:cs="Arial"/>
                <w:color w:val="000000"/>
                <w:lang w:eastAsia="pt-PT"/>
              </w:rPr>
              <w:t xml:space="preserve"> EQ</w:t>
            </w:r>
            <w:r w:rsidR="009A1036">
              <w:rPr>
                <w:rFonts w:ascii="Gill Sans MT" w:hAnsi="Gill Sans MT" w:cs="Arial"/>
                <w:color w:val="000000"/>
                <w:lang w:eastAsia="pt-PT"/>
              </w:rPr>
              <w:t xml:space="preserve"> </w:t>
            </w:r>
          </w:p>
        </w:tc>
        <w:tc>
          <w:tcPr>
            <w:tcW w:w="7556" w:type="dxa"/>
            <w:shd w:val="clear" w:color="auto" w:fill="auto"/>
            <w:noWrap/>
            <w:vAlign w:val="bottom"/>
            <w:hideMark/>
          </w:tcPr>
          <w:p w:rsidR="003A5011" w:rsidRPr="009D4C63" w:rsidRDefault="003A5011" w:rsidP="009D4C63">
            <w:pPr>
              <w:spacing w:before="0" w:after="0"/>
              <w:ind w:left="0"/>
              <w:rPr>
                <w:rFonts w:ascii="Gill Sans MT" w:hAnsi="Gill Sans MT" w:cs="Arial"/>
                <w:color w:val="000000"/>
                <w:lang w:eastAsia="pt-PT"/>
              </w:rPr>
            </w:pPr>
            <w:r w:rsidRPr="009D4C63">
              <w:rPr>
                <w:rFonts w:ascii="Gill Sans MT" w:hAnsi="Gill Sans MT" w:cs="Arial"/>
                <w:color w:val="000000"/>
                <w:lang w:eastAsia="pt-PT"/>
              </w:rPr>
              <w:t>Juntas Mecânicas Flexíveis</w:t>
            </w:r>
          </w:p>
        </w:tc>
      </w:tr>
      <w:tr w:rsidR="003A5011" w:rsidRPr="009D4C63" w:rsidTr="00093A3E">
        <w:trPr>
          <w:trHeight w:val="300"/>
        </w:trPr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3A5011" w:rsidRPr="009D4C63" w:rsidRDefault="008C4C19" w:rsidP="009D4C63">
            <w:pPr>
              <w:spacing w:before="0" w:after="0"/>
              <w:ind w:left="0"/>
              <w:jc w:val="left"/>
              <w:rPr>
                <w:rFonts w:ascii="Gill Sans MT" w:hAnsi="Gill Sans MT" w:cs="Arial"/>
                <w:color w:val="000000"/>
                <w:lang w:eastAsia="pt-PT"/>
              </w:rPr>
            </w:pPr>
            <w:r>
              <w:rPr>
                <w:rFonts w:ascii="Gill Sans MT" w:hAnsi="Gill Sans MT" w:cs="Arial"/>
                <w:color w:val="000000"/>
                <w:lang w:eastAsia="pt-PT"/>
              </w:rPr>
              <w:t>ET.ADRA.187</w:t>
            </w:r>
            <w:r w:rsidR="00B0193F">
              <w:rPr>
                <w:rFonts w:ascii="Gill Sans MT" w:hAnsi="Gill Sans MT" w:cs="Arial"/>
                <w:color w:val="000000"/>
                <w:lang w:eastAsia="pt-PT"/>
              </w:rPr>
              <w:t xml:space="preserve"> EQ</w:t>
            </w:r>
            <w:r w:rsidR="009A1036">
              <w:rPr>
                <w:rFonts w:ascii="Gill Sans MT" w:hAnsi="Gill Sans MT" w:cs="Arial"/>
                <w:color w:val="000000"/>
                <w:lang w:eastAsia="pt-PT"/>
              </w:rPr>
              <w:t xml:space="preserve"> </w:t>
            </w:r>
          </w:p>
        </w:tc>
        <w:tc>
          <w:tcPr>
            <w:tcW w:w="7556" w:type="dxa"/>
            <w:shd w:val="clear" w:color="auto" w:fill="auto"/>
            <w:noWrap/>
            <w:vAlign w:val="bottom"/>
            <w:hideMark/>
          </w:tcPr>
          <w:p w:rsidR="003A5011" w:rsidRPr="009D4C63" w:rsidRDefault="003A5011" w:rsidP="009D4C63">
            <w:pPr>
              <w:spacing w:before="0" w:after="0"/>
              <w:ind w:left="0"/>
              <w:rPr>
                <w:rFonts w:ascii="Gill Sans MT" w:hAnsi="Gill Sans MT" w:cs="Arial"/>
                <w:color w:val="000000"/>
                <w:lang w:eastAsia="pt-PT"/>
              </w:rPr>
            </w:pPr>
            <w:r w:rsidRPr="009D4C63">
              <w:rPr>
                <w:rFonts w:ascii="Gill Sans MT" w:hAnsi="Gill Sans MT" w:cs="Arial"/>
                <w:color w:val="000000"/>
                <w:lang w:eastAsia="pt-PT"/>
              </w:rPr>
              <w:t xml:space="preserve">Juntas Mecânicas Flexíveis </w:t>
            </w:r>
            <w:proofErr w:type="spellStart"/>
            <w:r w:rsidRPr="009D4C63">
              <w:rPr>
                <w:rFonts w:ascii="Gill Sans MT" w:hAnsi="Gill Sans MT" w:cs="Arial"/>
                <w:color w:val="000000"/>
                <w:lang w:eastAsia="pt-PT"/>
              </w:rPr>
              <w:t>Atirantadas</w:t>
            </w:r>
            <w:proofErr w:type="spellEnd"/>
          </w:p>
        </w:tc>
      </w:tr>
      <w:tr w:rsidR="003A5011" w:rsidRPr="009D4C63" w:rsidTr="00093A3E">
        <w:trPr>
          <w:trHeight w:val="300"/>
        </w:trPr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3A5011" w:rsidRPr="009D4C63" w:rsidRDefault="008C4C19" w:rsidP="009D4C63">
            <w:pPr>
              <w:spacing w:before="0" w:after="0"/>
              <w:ind w:left="0"/>
              <w:jc w:val="left"/>
              <w:rPr>
                <w:rFonts w:ascii="Gill Sans MT" w:hAnsi="Gill Sans MT" w:cs="Arial"/>
                <w:color w:val="000000"/>
                <w:lang w:eastAsia="pt-PT"/>
              </w:rPr>
            </w:pPr>
            <w:r>
              <w:rPr>
                <w:rFonts w:ascii="Gill Sans MT" w:hAnsi="Gill Sans MT" w:cs="Arial"/>
                <w:color w:val="000000"/>
                <w:lang w:eastAsia="pt-PT"/>
              </w:rPr>
              <w:t>ET.ADRA.188</w:t>
            </w:r>
            <w:r w:rsidR="00B0193F">
              <w:rPr>
                <w:rFonts w:ascii="Gill Sans MT" w:hAnsi="Gill Sans MT" w:cs="Arial"/>
                <w:color w:val="000000"/>
                <w:lang w:eastAsia="pt-PT"/>
              </w:rPr>
              <w:t xml:space="preserve"> EQ</w:t>
            </w:r>
            <w:r w:rsidR="009A1036">
              <w:rPr>
                <w:rFonts w:ascii="Gill Sans MT" w:hAnsi="Gill Sans MT" w:cs="Arial"/>
                <w:color w:val="000000"/>
                <w:lang w:eastAsia="pt-PT"/>
              </w:rPr>
              <w:t xml:space="preserve"> </w:t>
            </w:r>
          </w:p>
        </w:tc>
        <w:tc>
          <w:tcPr>
            <w:tcW w:w="7556" w:type="dxa"/>
            <w:shd w:val="clear" w:color="auto" w:fill="auto"/>
            <w:noWrap/>
            <w:vAlign w:val="bottom"/>
            <w:hideMark/>
          </w:tcPr>
          <w:p w:rsidR="003A5011" w:rsidRPr="009D4C63" w:rsidRDefault="003A5011" w:rsidP="009D4C63">
            <w:pPr>
              <w:spacing w:before="0" w:after="0"/>
              <w:ind w:left="0"/>
              <w:rPr>
                <w:rFonts w:ascii="Gill Sans MT" w:hAnsi="Gill Sans MT" w:cs="Arial"/>
                <w:color w:val="000000"/>
                <w:lang w:eastAsia="pt-PT"/>
              </w:rPr>
            </w:pPr>
            <w:r w:rsidRPr="009D4C63">
              <w:rPr>
                <w:rFonts w:ascii="Gill Sans MT" w:hAnsi="Gill Sans MT" w:cs="Arial"/>
                <w:color w:val="000000"/>
                <w:lang w:eastAsia="pt-PT"/>
              </w:rPr>
              <w:t>Válvulas de Seccionamento para água Potável</w:t>
            </w:r>
          </w:p>
        </w:tc>
      </w:tr>
      <w:tr w:rsidR="003A5011" w:rsidRPr="009D4C63" w:rsidTr="00093A3E">
        <w:trPr>
          <w:trHeight w:val="300"/>
        </w:trPr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3A5011" w:rsidRPr="009D4C63" w:rsidRDefault="008C4C19" w:rsidP="009D4C63">
            <w:pPr>
              <w:spacing w:before="0" w:after="0"/>
              <w:ind w:left="0"/>
              <w:jc w:val="left"/>
              <w:rPr>
                <w:rFonts w:ascii="Gill Sans MT" w:hAnsi="Gill Sans MT" w:cs="Arial"/>
                <w:color w:val="000000"/>
                <w:lang w:eastAsia="pt-PT"/>
              </w:rPr>
            </w:pPr>
            <w:r>
              <w:rPr>
                <w:rFonts w:ascii="Gill Sans MT" w:hAnsi="Gill Sans MT" w:cs="Arial"/>
                <w:color w:val="000000"/>
                <w:lang w:eastAsia="pt-PT"/>
              </w:rPr>
              <w:t>ET.ADRA.191</w:t>
            </w:r>
            <w:r w:rsidR="00B0193F">
              <w:rPr>
                <w:rFonts w:ascii="Gill Sans MT" w:hAnsi="Gill Sans MT" w:cs="Arial"/>
                <w:color w:val="000000"/>
                <w:lang w:eastAsia="pt-PT"/>
              </w:rPr>
              <w:t xml:space="preserve"> EQ</w:t>
            </w:r>
            <w:r w:rsidR="009A1036">
              <w:rPr>
                <w:rFonts w:ascii="Gill Sans MT" w:hAnsi="Gill Sans MT" w:cs="Arial"/>
                <w:color w:val="000000"/>
                <w:lang w:eastAsia="pt-PT"/>
              </w:rPr>
              <w:t xml:space="preserve"> </w:t>
            </w:r>
          </w:p>
        </w:tc>
        <w:tc>
          <w:tcPr>
            <w:tcW w:w="7556" w:type="dxa"/>
            <w:shd w:val="clear" w:color="auto" w:fill="auto"/>
            <w:noWrap/>
            <w:vAlign w:val="bottom"/>
            <w:hideMark/>
          </w:tcPr>
          <w:p w:rsidR="003A5011" w:rsidRPr="009D4C63" w:rsidRDefault="003A5011" w:rsidP="009D4C63">
            <w:pPr>
              <w:spacing w:before="0" w:after="0"/>
              <w:ind w:left="0"/>
              <w:rPr>
                <w:rFonts w:ascii="Gill Sans MT" w:hAnsi="Gill Sans MT" w:cs="Arial"/>
                <w:color w:val="000000"/>
                <w:lang w:eastAsia="pt-PT"/>
              </w:rPr>
            </w:pPr>
            <w:r w:rsidRPr="009D4C63">
              <w:rPr>
                <w:rFonts w:ascii="Gill Sans MT" w:hAnsi="Gill Sans MT" w:cs="Arial"/>
                <w:color w:val="000000"/>
                <w:lang w:eastAsia="pt-PT"/>
              </w:rPr>
              <w:t>Válvulas de Cunha AP</w:t>
            </w:r>
          </w:p>
        </w:tc>
      </w:tr>
      <w:tr w:rsidR="003A5011" w:rsidRPr="009D4C63" w:rsidTr="00093A3E">
        <w:trPr>
          <w:trHeight w:val="300"/>
        </w:trPr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3A5011" w:rsidRPr="009D4C63" w:rsidRDefault="008C4C19" w:rsidP="009D4C63">
            <w:pPr>
              <w:spacing w:before="0" w:after="0"/>
              <w:ind w:left="0"/>
              <w:jc w:val="left"/>
              <w:rPr>
                <w:rFonts w:ascii="Gill Sans MT" w:hAnsi="Gill Sans MT" w:cs="Arial"/>
                <w:color w:val="000000"/>
                <w:lang w:eastAsia="pt-PT"/>
              </w:rPr>
            </w:pPr>
            <w:r>
              <w:rPr>
                <w:rFonts w:ascii="Gill Sans MT" w:hAnsi="Gill Sans MT" w:cs="Arial"/>
                <w:color w:val="000000"/>
                <w:lang w:eastAsia="pt-PT"/>
              </w:rPr>
              <w:t>ET.ADRA.193</w:t>
            </w:r>
            <w:r w:rsidR="00B0193F">
              <w:rPr>
                <w:rFonts w:ascii="Gill Sans MT" w:hAnsi="Gill Sans MT" w:cs="Arial"/>
                <w:color w:val="000000"/>
                <w:lang w:eastAsia="pt-PT"/>
              </w:rPr>
              <w:t xml:space="preserve"> EQ</w:t>
            </w:r>
            <w:r w:rsidR="009A1036">
              <w:rPr>
                <w:rFonts w:ascii="Gill Sans MT" w:hAnsi="Gill Sans MT" w:cs="Arial"/>
                <w:color w:val="000000"/>
                <w:lang w:eastAsia="pt-PT"/>
              </w:rPr>
              <w:t xml:space="preserve"> </w:t>
            </w:r>
          </w:p>
        </w:tc>
        <w:tc>
          <w:tcPr>
            <w:tcW w:w="7556" w:type="dxa"/>
            <w:shd w:val="clear" w:color="auto" w:fill="auto"/>
            <w:noWrap/>
            <w:vAlign w:val="bottom"/>
            <w:hideMark/>
          </w:tcPr>
          <w:p w:rsidR="003A5011" w:rsidRPr="009D4C63" w:rsidRDefault="003A5011" w:rsidP="009D4C63">
            <w:pPr>
              <w:spacing w:before="0" w:after="0"/>
              <w:ind w:left="0"/>
              <w:rPr>
                <w:rFonts w:ascii="Gill Sans MT" w:hAnsi="Gill Sans MT" w:cs="Arial"/>
                <w:color w:val="000000"/>
                <w:lang w:eastAsia="pt-PT"/>
              </w:rPr>
            </w:pPr>
            <w:r w:rsidRPr="009D4C63">
              <w:rPr>
                <w:rFonts w:ascii="Gill Sans MT" w:hAnsi="Gill Sans MT" w:cs="Arial"/>
                <w:color w:val="000000"/>
                <w:lang w:eastAsia="pt-PT"/>
              </w:rPr>
              <w:t>Válvulas de globo</w:t>
            </w:r>
            <w:bookmarkStart w:id="0" w:name="_GoBack"/>
            <w:bookmarkEnd w:id="0"/>
          </w:p>
        </w:tc>
      </w:tr>
      <w:tr w:rsidR="003A5011" w:rsidRPr="009D4C63" w:rsidTr="00093A3E">
        <w:trPr>
          <w:trHeight w:val="300"/>
        </w:trPr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3A5011" w:rsidRPr="009D4C63" w:rsidRDefault="008C4C19" w:rsidP="009D4C63">
            <w:pPr>
              <w:spacing w:before="0" w:after="0"/>
              <w:ind w:left="0"/>
              <w:jc w:val="left"/>
              <w:rPr>
                <w:rFonts w:ascii="Gill Sans MT" w:hAnsi="Gill Sans MT" w:cs="Arial"/>
                <w:color w:val="000000"/>
                <w:lang w:eastAsia="pt-PT"/>
              </w:rPr>
            </w:pPr>
            <w:r>
              <w:rPr>
                <w:rFonts w:ascii="Gill Sans MT" w:hAnsi="Gill Sans MT" w:cs="Arial"/>
                <w:color w:val="000000"/>
                <w:lang w:eastAsia="pt-PT"/>
              </w:rPr>
              <w:t>ET.ADRA.194</w:t>
            </w:r>
            <w:r w:rsidR="00B0193F">
              <w:rPr>
                <w:rFonts w:ascii="Gill Sans MT" w:hAnsi="Gill Sans MT" w:cs="Arial"/>
                <w:color w:val="000000"/>
                <w:lang w:eastAsia="pt-PT"/>
              </w:rPr>
              <w:t xml:space="preserve"> EQ</w:t>
            </w:r>
            <w:r w:rsidR="009A1036">
              <w:rPr>
                <w:rFonts w:ascii="Gill Sans MT" w:hAnsi="Gill Sans MT" w:cs="Arial"/>
                <w:color w:val="000000"/>
                <w:lang w:eastAsia="pt-PT"/>
              </w:rPr>
              <w:t xml:space="preserve"> </w:t>
            </w:r>
          </w:p>
        </w:tc>
        <w:tc>
          <w:tcPr>
            <w:tcW w:w="7556" w:type="dxa"/>
            <w:shd w:val="clear" w:color="auto" w:fill="auto"/>
            <w:noWrap/>
            <w:vAlign w:val="bottom"/>
            <w:hideMark/>
          </w:tcPr>
          <w:p w:rsidR="003A5011" w:rsidRPr="009D4C63" w:rsidRDefault="003A5011" w:rsidP="009D4C63">
            <w:pPr>
              <w:spacing w:before="0" w:after="0"/>
              <w:ind w:left="0"/>
              <w:rPr>
                <w:rFonts w:ascii="Gill Sans MT" w:hAnsi="Gill Sans MT" w:cs="Arial"/>
                <w:color w:val="000000"/>
                <w:lang w:eastAsia="pt-PT"/>
              </w:rPr>
            </w:pPr>
            <w:proofErr w:type="spellStart"/>
            <w:r w:rsidRPr="009D4C63">
              <w:rPr>
                <w:rFonts w:ascii="Gill Sans MT" w:hAnsi="Gill Sans MT" w:cs="Arial"/>
                <w:color w:val="000000"/>
                <w:lang w:eastAsia="pt-PT"/>
              </w:rPr>
              <w:t>Actuadores</w:t>
            </w:r>
            <w:proofErr w:type="spellEnd"/>
            <w:r w:rsidRPr="009D4C63">
              <w:rPr>
                <w:rFonts w:ascii="Gill Sans MT" w:hAnsi="Gill Sans MT" w:cs="Arial"/>
                <w:color w:val="000000"/>
                <w:lang w:eastAsia="pt-PT"/>
              </w:rPr>
              <w:t xml:space="preserve"> manuais de válvulas</w:t>
            </w:r>
          </w:p>
        </w:tc>
      </w:tr>
      <w:tr w:rsidR="003A5011" w:rsidRPr="009D4C63" w:rsidTr="00093A3E">
        <w:trPr>
          <w:trHeight w:val="300"/>
        </w:trPr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3A5011" w:rsidRPr="009D4C63" w:rsidRDefault="008C4C19" w:rsidP="009D4C63">
            <w:pPr>
              <w:spacing w:before="0" w:after="0"/>
              <w:ind w:left="0"/>
              <w:jc w:val="left"/>
              <w:rPr>
                <w:rFonts w:ascii="Gill Sans MT" w:hAnsi="Gill Sans MT" w:cs="Arial"/>
                <w:color w:val="000000"/>
                <w:lang w:eastAsia="pt-PT"/>
              </w:rPr>
            </w:pPr>
            <w:r>
              <w:rPr>
                <w:rFonts w:ascii="Gill Sans MT" w:hAnsi="Gill Sans MT" w:cs="Arial"/>
                <w:color w:val="000000"/>
                <w:lang w:eastAsia="pt-PT"/>
              </w:rPr>
              <w:t>ET.ADRA.196</w:t>
            </w:r>
            <w:r w:rsidR="00B0193F">
              <w:rPr>
                <w:rFonts w:ascii="Gill Sans MT" w:hAnsi="Gill Sans MT" w:cs="Arial"/>
                <w:color w:val="000000"/>
                <w:lang w:eastAsia="pt-PT"/>
              </w:rPr>
              <w:t xml:space="preserve"> EQ</w:t>
            </w:r>
            <w:r w:rsidR="00154904">
              <w:rPr>
                <w:rFonts w:ascii="Gill Sans MT" w:hAnsi="Gill Sans MT" w:cs="Arial"/>
                <w:color w:val="000000"/>
                <w:lang w:eastAsia="pt-PT"/>
              </w:rPr>
              <w:t xml:space="preserve"> </w:t>
            </w:r>
          </w:p>
        </w:tc>
        <w:tc>
          <w:tcPr>
            <w:tcW w:w="7556" w:type="dxa"/>
            <w:shd w:val="clear" w:color="auto" w:fill="auto"/>
            <w:noWrap/>
            <w:vAlign w:val="bottom"/>
            <w:hideMark/>
          </w:tcPr>
          <w:p w:rsidR="003A5011" w:rsidRPr="009D4C63" w:rsidRDefault="003A5011" w:rsidP="009D4C63">
            <w:pPr>
              <w:spacing w:before="0" w:after="0"/>
              <w:ind w:left="0"/>
              <w:rPr>
                <w:rFonts w:ascii="Gill Sans MT" w:hAnsi="Gill Sans MT" w:cs="Arial"/>
                <w:color w:val="000000"/>
                <w:lang w:eastAsia="pt-PT"/>
              </w:rPr>
            </w:pPr>
            <w:r w:rsidRPr="009D4C63">
              <w:rPr>
                <w:rFonts w:ascii="Gill Sans MT" w:hAnsi="Gill Sans MT" w:cs="Arial"/>
                <w:color w:val="000000"/>
                <w:lang w:eastAsia="pt-PT"/>
              </w:rPr>
              <w:t>Válvulas de Macho esférico</w:t>
            </w:r>
          </w:p>
        </w:tc>
      </w:tr>
      <w:tr w:rsidR="003A5011" w:rsidRPr="009D4C63" w:rsidTr="00093A3E">
        <w:trPr>
          <w:trHeight w:val="300"/>
        </w:trPr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3A5011" w:rsidRPr="009D4C63" w:rsidRDefault="008C4C19" w:rsidP="009D4C63">
            <w:pPr>
              <w:spacing w:before="0" w:after="0"/>
              <w:ind w:left="0"/>
              <w:jc w:val="left"/>
              <w:rPr>
                <w:rFonts w:ascii="Gill Sans MT" w:hAnsi="Gill Sans MT" w:cs="Arial"/>
                <w:color w:val="000000"/>
                <w:lang w:eastAsia="pt-PT"/>
              </w:rPr>
            </w:pPr>
            <w:r>
              <w:rPr>
                <w:rFonts w:ascii="Gill Sans MT" w:hAnsi="Gill Sans MT" w:cs="Arial"/>
                <w:color w:val="000000"/>
                <w:lang w:eastAsia="pt-PT"/>
              </w:rPr>
              <w:t>ET.ADRA.214</w:t>
            </w:r>
            <w:r w:rsidR="00B0193F">
              <w:rPr>
                <w:rFonts w:ascii="Gill Sans MT" w:hAnsi="Gill Sans MT" w:cs="Arial"/>
                <w:color w:val="000000"/>
                <w:lang w:eastAsia="pt-PT"/>
              </w:rPr>
              <w:t xml:space="preserve"> EQ</w:t>
            </w:r>
            <w:r w:rsidR="00154904">
              <w:rPr>
                <w:rFonts w:ascii="Gill Sans MT" w:hAnsi="Gill Sans MT" w:cs="Arial"/>
                <w:color w:val="000000"/>
                <w:lang w:eastAsia="pt-PT"/>
              </w:rPr>
              <w:t xml:space="preserve"> </w:t>
            </w:r>
          </w:p>
        </w:tc>
        <w:tc>
          <w:tcPr>
            <w:tcW w:w="7556" w:type="dxa"/>
            <w:shd w:val="clear" w:color="auto" w:fill="auto"/>
            <w:noWrap/>
            <w:vAlign w:val="bottom"/>
            <w:hideMark/>
          </w:tcPr>
          <w:p w:rsidR="003A5011" w:rsidRPr="009D4C63" w:rsidRDefault="003A5011" w:rsidP="009D4C63">
            <w:pPr>
              <w:spacing w:before="0" w:after="0"/>
              <w:ind w:left="0"/>
              <w:rPr>
                <w:rFonts w:ascii="Gill Sans MT" w:hAnsi="Gill Sans MT" w:cs="Arial"/>
                <w:color w:val="000000"/>
                <w:lang w:eastAsia="pt-PT"/>
              </w:rPr>
            </w:pPr>
            <w:r w:rsidRPr="009D4C63">
              <w:rPr>
                <w:rFonts w:ascii="Gill Sans MT" w:hAnsi="Gill Sans MT" w:cs="Arial"/>
                <w:color w:val="000000"/>
                <w:lang w:eastAsia="pt-PT"/>
              </w:rPr>
              <w:t>Parafusos e Porcas</w:t>
            </w:r>
          </w:p>
        </w:tc>
      </w:tr>
      <w:tr w:rsidR="003A5011" w:rsidRPr="009D4C63" w:rsidTr="00093A3E">
        <w:trPr>
          <w:trHeight w:val="300"/>
        </w:trPr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3A5011" w:rsidRPr="009D4C63" w:rsidRDefault="008C4C19" w:rsidP="009D4C63">
            <w:pPr>
              <w:spacing w:before="0" w:after="0"/>
              <w:ind w:left="0"/>
              <w:jc w:val="left"/>
              <w:rPr>
                <w:rFonts w:ascii="Gill Sans MT" w:hAnsi="Gill Sans MT" w:cs="Arial"/>
                <w:color w:val="000000"/>
                <w:lang w:eastAsia="pt-PT"/>
              </w:rPr>
            </w:pPr>
            <w:r>
              <w:rPr>
                <w:rFonts w:ascii="Gill Sans MT" w:hAnsi="Gill Sans MT" w:cs="Arial"/>
                <w:color w:val="000000"/>
                <w:lang w:eastAsia="pt-PT"/>
              </w:rPr>
              <w:t>ET.ADRA.215</w:t>
            </w:r>
            <w:r w:rsidR="00B0193F">
              <w:rPr>
                <w:rFonts w:ascii="Gill Sans MT" w:hAnsi="Gill Sans MT" w:cs="Arial"/>
                <w:color w:val="000000"/>
                <w:lang w:eastAsia="pt-PT"/>
              </w:rPr>
              <w:t xml:space="preserve"> EQ</w:t>
            </w:r>
            <w:r w:rsidR="00154904">
              <w:rPr>
                <w:rFonts w:ascii="Gill Sans MT" w:hAnsi="Gill Sans MT" w:cs="Arial"/>
                <w:color w:val="000000"/>
                <w:lang w:eastAsia="pt-PT"/>
              </w:rPr>
              <w:t xml:space="preserve"> </w:t>
            </w:r>
          </w:p>
        </w:tc>
        <w:tc>
          <w:tcPr>
            <w:tcW w:w="7556" w:type="dxa"/>
            <w:shd w:val="clear" w:color="auto" w:fill="auto"/>
            <w:noWrap/>
            <w:vAlign w:val="bottom"/>
            <w:hideMark/>
          </w:tcPr>
          <w:p w:rsidR="003A5011" w:rsidRPr="009D4C63" w:rsidRDefault="003A5011" w:rsidP="009D4C63">
            <w:pPr>
              <w:spacing w:before="0" w:after="0"/>
              <w:ind w:left="0"/>
              <w:rPr>
                <w:rFonts w:ascii="Gill Sans MT" w:hAnsi="Gill Sans MT" w:cs="Arial"/>
                <w:color w:val="000000"/>
                <w:lang w:eastAsia="pt-PT"/>
              </w:rPr>
            </w:pPr>
            <w:proofErr w:type="spellStart"/>
            <w:r w:rsidRPr="009D4C63">
              <w:rPr>
                <w:rFonts w:ascii="Gill Sans MT" w:hAnsi="Gill Sans MT" w:cs="Arial"/>
                <w:color w:val="000000"/>
                <w:lang w:eastAsia="pt-PT"/>
              </w:rPr>
              <w:t>Recepção</w:t>
            </w:r>
            <w:proofErr w:type="spellEnd"/>
            <w:r w:rsidRPr="009D4C63">
              <w:rPr>
                <w:rFonts w:ascii="Gill Sans MT" w:hAnsi="Gill Sans MT" w:cs="Arial"/>
                <w:color w:val="000000"/>
                <w:lang w:eastAsia="pt-PT"/>
              </w:rPr>
              <w:t xml:space="preserve"> de Equipamento</w:t>
            </w:r>
          </w:p>
        </w:tc>
      </w:tr>
      <w:tr w:rsidR="003A5011" w:rsidRPr="009D4C63" w:rsidTr="00093A3E">
        <w:trPr>
          <w:trHeight w:val="300"/>
        </w:trPr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3A5011" w:rsidRPr="009D4C63" w:rsidRDefault="008C4C19" w:rsidP="009D4C63">
            <w:pPr>
              <w:spacing w:before="0" w:after="0"/>
              <w:ind w:left="0"/>
              <w:jc w:val="left"/>
              <w:rPr>
                <w:rFonts w:ascii="Gill Sans MT" w:hAnsi="Gill Sans MT" w:cs="Arial"/>
                <w:color w:val="000000"/>
                <w:lang w:eastAsia="pt-PT"/>
              </w:rPr>
            </w:pPr>
            <w:r>
              <w:rPr>
                <w:rFonts w:ascii="Gill Sans MT" w:hAnsi="Gill Sans MT" w:cs="Arial"/>
                <w:color w:val="000000"/>
                <w:lang w:eastAsia="pt-PT"/>
              </w:rPr>
              <w:t>ET.ADRA.218</w:t>
            </w:r>
            <w:r w:rsidR="00B0193F">
              <w:rPr>
                <w:rFonts w:ascii="Gill Sans MT" w:hAnsi="Gill Sans MT" w:cs="Arial"/>
                <w:color w:val="000000"/>
                <w:lang w:eastAsia="pt-PT"/>
              </w:rPr>
              <w:t xml:space="preserve"> EQ</w:t>
            </w:r>
            <w:r w:rsidR="00154904">
              <w:rPr>
                <w:rFonts w:ascii="Gill Sans MT" w:hAnsi="Gill Sans MT" w:cs="Arial"/>
                <w:color w:val="000000"/>
                <w:lang w:eastAsia="pt-PT"/>
              </w:rPr>
              <w:t xml:space="preserve"> </w:t>
            </w:r>
          </w:p>
        </w:tc>
        <w:tc>
          <w:tcPr>
            <w:tcW w:w="7556" w:type="dxa"/>
            <w:shd w:val="clear" w:color="auto" w:fill="auto"/>
            <w:noWrap/>
            <w:vAlign w:val="bottom"/>
            <w:hideMark/>
          </w:tcPr>
          <w:p w:rsidR="003A5011" w:rsidRPr="009D4C63" w:rsidRDefault="003A5011" w:rsidP="009D4C63">
            <w:pPr>
              <w:spacing w:before="0" w:after="0"/>
              <w:ind w:left="0"/>
              <w:rPr>
                <w:rFonts w:ascii="Gill Sans MT" w:hAnsi="Gill Sans MT" w:cs="Arial"/>
                <w:color w:val="000000"/>
                <w:lang w:eastAsia="pt-PT"/>
              </w:rPr>
            </w:pPr>
            <w:r w:rsidRPr="009D4C63">
              <w:rPr>
                <w:rFonts w:ascii="Gill Sans MT" w:hAnsi="Gill Sans MT" w:cs="Arial"/>
                <w:color w:val="000000"/>
                <w:lang w:eastAsia="pt-PT"/>
              </w:rPr>
              <w:t>Pinturas das Tubagens e Acessórios</w:t>
            </w:r>
          </w:p>
        </w:tc>
      </w:tr>
      <w:tr w:rsidR="003A5011" w:rsidRPr="009D4C63" w:rsidTr="00093A3E">
        <w:trPr>
          <w:trHeight w:val="300"/>
        </w:trPr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3A5011" w:rsidRPr="009D4C63" w:rsidRDefault="008C4C19" w:rsidP="009D4C63">
            <w:pPr>
              <w:spacing w:before="0" w:after="0"/>
              <w:ind w:left="0"/>
              <w:jc w:val="left"/>
              <w:rPr>
                <w:rFonts w:ascii="Gill Sans MT" w:hAnsi="Gill Sans MT" w:cs="Arial"/>
                <w:color w:val="000000"/>
                <w:lang w:eastAsia="pt-PT"/>
              </w:rPr>
            </w:pPr>
            <w:r>
              <w:rPr>
                <w:rFonts w:ascii="Gill Sans MT" w:hAnsi="Gill Sans MT" w:cs="Arial"/>
                <w:color w:val="000000"/>
                <w:lang w:eastAsia="pt-PT"/>
              </w:rPr>
              <w:t>ET.ADRA.219</w:t>
            </w:r>
            <w:r w:rsidR="00B0193F">
              <w:rPr>
                <w:rFonts w:ascii="Gill Sans MT" w:hAnsi="Gill Sans MT" w:cs="Arial"/>
                <w:color w:val="000000"/>
                <w:lang w:eastAsia="pt-PT"/>
              </w:rPr>
              <w:t xml:space="preserve"> EQ</w:t>
            </w:r>
            <w:r w:rsidR="00154904">
              <w:rPr>
                <w:rFonts w:ascii="Gill Sans MT" w:hAnsi="Gill Sans MT" w:cs="Arial"/>
                <w:color w:val="000000"/>
                <w:lang w:eastAsia="pt-PT"/>
              </w:rPr>
              <w:t xml:space="preserve"> </w:t>
            </w:r>
          </w:p>
        </w:tc>
        <w:tc>
          <w:tcPr>
            <w:tcW w:w="7556" w:type="dxa"/>
            <w:shd w:val="clear" w:color="auto" w:fill="auto"/>
            <w:noWrap/>
            <w:vAlign w:val="bottom"/>
            <w:hideMark/>
          </w:tcPr>
          <w:p w:rsidR="003A5011" w:rsidRPr="009D4C63" w:rsidRDefault="003A5011" w:rsidP="009D4C63">
            <w:pPr>
              <w:spacing w:before="0" w:after="0"/>
              <w:ind w:left="0"/>
              <w:rPr>
                <w:rFonts w:ascii="Gill Sans MT" w:hAnsi="Gill Sans MT" w:cs="Arial"/>
                <w:color w:val="000000"/>
                <w:lang w:eastAsia="pt-PT"/>
              </w:rPr>
            </w:pPr>
            <w:r w:rsidRPr="009D4C63">
              <w:rPr>
                <w:rFonts w:ascii="Gill Sans MT" w:hAnsi="Gill Sans MT" w:cs="Arial"/>
                <w:color w:val="000000"/>
                <w:lang w:eastAsia="pt-PT"/>
              </w:rPr>
              <w:t>Ligadores para PVC</w:t>
            </w:r>
          </w:p>
        </w:tc>
      </w:tr>
      <w:tr w:rsidR="003A5011" w:rsidRPr="009D4C63" w:rsidTr="00093A3E">
        <w:trPr>
          <w:trHeight w:val="300"/>
        </w:trPr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3A5011" w:rsidRPr="009D4C63" w:rsidRDefault="008C4C19" w:rsidP="009D4C63">
            <w:pPr>
              <w:spacing w:before="0" w:after="0"/>
              <w:ind w:left="0"/>
              <w:jc w:val="left"/>
              <w:rPr>
                <w:rFonts w:ascii="Gill Sans MT" w:hAnsi="Gill Sans MT" w:cs="Arial"/>
                <w:color w:val="000000"/>
                <w:lang w:eastAsia="pt-PT"/>
              </w:rPr>
            </w:pPr>
            <w:r>
              <w:rPr>
                <w:rFonts w:ascii="Gill Sans MT" w:hAnsi="Gill Sans MT" w:cs="Arial"/>
                <w:color w:val="000000"/>
                <w:lang w:eastAsia="pt-PT"/>
              </w:rPr>
              <w:t>ET.ADRA.220</w:t>
            </w:r>
            <w:r w:rsidR="00B0193F">
              <w:rPr>
                <w:rFonts w:ascii="Gill Sans MT" w:hAnsi="Gill Sans MT" w:cs="Arial"/>
                <w:color w:val="000000"/>
                <w:lang w:eastAsia="pt-PT"/>
              </w:rPr>
              <w:t xml:space="preserve"> EQ</w:t>
            </w:r>
            <w:r w:rsidR="00154904">
              <w:rPr>
                <w:rFonts w:ascii="Gill Sans MT" w:hAnsi="Gill Sans MT" w:cs="Arial"/>
                <w:color w:val="000000"/>
                <w:lang w:eastAsia="pt-PT"/>
              </w:rPr>
              <w:t xml:space="preserve"> </w:t>
            </w:r>
          </w:p>
        </w:tc>
        <w:tc>
          <w:tcPr>
            <w:tcW w:w="7556" w:type="dxa"/>
            <w:shd w:val="clear" w:color="auto" w:fill="auto"/>
            <w:noWrap/>
            <w:vAlign w:val="bottom"/>
            <w:hideMark/>
          </w:tcPr>
          <w:p w:rsidR="003A5011" w:rsidRPr="009D4C63" w:rsidRDefault="003A5011" w:rsidP="009D4C63">
            <w:pPr>
              <w:spacing w:before="0" w:after="0"/>
              <w:ind w:left="0"/>
              <w:rPr>
                <w:rFonts w:ascii="Gill Sans MT" w:hAnsi="Gill Sans MT" w:cs="Arial"/>
                <w:color w:val="000000"/>
                <w:lang w:eastAsia="pt-PT"/>
              </w:rPr>
            </w:pPr>
            <w:r w:rsidRPr="009D4C63">
              <w:rPr>
                <w:rFonts w:ascii="Gill Sans MT" w:hAnsi="Gill Sans MT" w:cs="Arial"/>
                <w:color w:val="000000"/>
                <w:lang w:eastAsia="pt-PT"/>
              </w:rPr>
              <w:t>Ligadores para PEAD</w:t>
            </w:r>
          </w:p>
        </w:tc>
      </w:tr>
      <w:tr w:rsidR="003A5011" w:rsidRPr="009D4C63" w:rsidTr="00093A3E">
        <w:trPr>
          <w:trHeight w:val="300"/>
        </w:trPr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3A5011" w:rsidRPr="009D4C63" w:rsidRDefault="008C4C19" w:rsidP="009D4C63">
            <w:pPr>
              <w:spacing w:before="0" w:after="0"/>
              <w:ind w:left="0"/>
              <w:jc w:val="left"/>
              <w:rPr>
                <w:rFonts w:ascii="Gill Sans MT" w:hAnsi="Gill Sans MT" w:cs="Arial"/>
                <w:color w:val="000000"/>
                <w:lang w:eastAsia="pt-PT"/>
              </w:rPr>
            </w:pPr>
            <w:r>
              <w:rPr>
                <w:rFonts w:ascii="Gill Sans MT" w:hAnsi="Gill Sans MT" w:cs="Arial"/>
                <w:color w:val="000000"/>
                <w:lang w:eastAsia="pt-PT"/>
              </w:rPr>
              <w:t>ET.ADRA.221</w:t>
            </w:r>
            <w:r w:rsidR="00B0193F">
              <w:rPr>
                <w:rFonts w:ascii="Gill Sans MT" w:hAnsi="Gill Sans MT" w:cs="Arial"/>
                <w:color w:val="000000"/>
                <w:lang w:eastAsia="pt-PT"/>
              </w:rPr>
              <w:t xml:space="preserve"> EQ</w:t>
            </w:r>
            <w:r w:rsidR="00154904">
              <w:rPr>
                <w:rFonts w:ascii="Gill Sans MT" w:hAnsi="Gill Sans MT" w:cs="Arial"/>
                <w:color w:val="000000"/>
                <w:lang w:eastAsia="pt-PT"/>
              </w:rPr>
              <w:t xml:space="preserve"> </w:t>
            </w:r>
          </w:p>
        </w:tc>
        <w:tc>
          <w:tcPr>
            <w:tcW w:w="7556" w:type="dxa"/>
            <w:shd w:val="clear" w:color="auto" w:fill="auto"/>
            <w:noWrap/>
            <w:vAlign w:val="bottom"/>
            <w:hideMark/>
          </w:tcPr>
          <w:p w:rsidR="003A5011" w:rsidRPr="009D4C63" w:rsidRDefault="003A5011" w:rsidP="009D4C63">
            <w:pPr>
              <w:spacing w:before="0" w:after="0"/>
              <w:ind w:left="0"/>
              <w:rPr>
                <w:rFonts w:ascii="Gill Sans MT" w:hAnsi="Gill Sans MT" w:cs="Arial"/>
                <w:color w:val="000000"/>
                <w:lang w:eastAsia="pt-PT"/>
              </w:rPr>
            </w:pPr>
            <w:r w:rsidRPr="009D4C63">
              <w:rPr>
                <w:rFonts w:ascii="Gill Sans MT" w:hAnsi="Gill Sans MT" w:cs="Arial"/>
                <w:color w:val="000000"/>
                <w:lang w:eastAsia="pt-PT"/>
              </w:rPr>
              <w:t>Ligadores Universais</w:t>
            </w:r>
          </w:p>
        </w:tc>
      </w:tr>
      <w:tr w:rsidR="003A5011" w:rsidRPr="009D4C63" w:rsidTr="00093A3E">
        <w:trPr>
          <w:trHeight w:val="300"/>
        </w:trPr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3A5011" w:rsidRPr="009D4C63" w:rsidRDefault="008C4C19" w:rsidP="009D4C63">
            <w:pPr>
              <w:spacing w:before="0" w:after="0"/>
              <w:ind w:left="0"/>
              <w:jc w:val="left"/>
              <w:rPr>
                <w:rFonts w:ascii="Gill Sans MT" w:hAnsi="Gill Sans MT" w:cs="Arial"/>
                <w:color w:val="000000"/>
                <w:lang w:eastAsia="pt-PT"/>
              </w:rPr>
            </w:pPr>
            <w:r>
              <w:rPr>
                <w:rFonts w:ascii="Gill Sans MT" w:hAnsi="Gill Sans MT" w:cs="Arial"/>
                <w:color w:val="000000"/>
                <w:lang w:eastAsia="pt-PT"/>
              </w:rPr>
              <w:t>ET.ADRA.222</w:t>
            </w:r>
            <w:r w:rsidR="00B0193F">
              <w:rPr>
                <w:rFonts w:ascii="Gill Sans MT" w:hAnsi="Gill Sans MT" w:cs="Arial"/>
                <w:color w:val="000000"/>
                <w:lang w:eastAsia="pt-PT"/>
              </w:rPr>
              <w:t xml:space="preserve"> EQ</w:t>
            </w:r>
            <w:r w:rsidR="00154904">
              <w:rPr>
                <w:rFonts w:ascii="Gill Sans MT" w:hAnsi="Gill Sans MT" w:cs="Arial"/>
                <w:color w:val="000000"/>
                <w:lang w:eastAsia="pt-PT"/>
              </w:rPr>
              <w:t xml:space="preserve"> </w:t>
            </w:r>
          </w:p>
        </w:tc>
        <w:tc>
          <w:tcPr>
            <w:tcW w:w="7556" w:type="dxa"/>
            <w:shd w:val="clear" w:color="auto" w:fill="auto"/>
            <w:noWrap/>
            <w:vAlign w:val="bottom"/>
            <w:hideMark/>
          </w:tcPr>
          <w:p w:rsidR="003A5011" w:rsidRPr="009D4C63" w:rsidRDefault="003A5011" w:rsidP="009D4C63">
            <w:pPr>
              <w:spacing w:before="0" w:after="0"/>
              <w:ind w:left="0"/>
              <w:rPr>
                <w:rFonts w:ascii="Gill Sans MT" w:hAnsi="Gill Sans MT" w:cs="Arial"/>
                <w:color w:val="000000"/>
                <w:lang w:eastAsia="pt-PT"/>
              </w:rPr>
            </w:pPr>
            <w:r w:rsidRPr="009D4C63">
              <w:rPr>
                <w:rFonts w:ascii="Gill Sans MT" w:hAnsi="Gill Sans MT" w:cs="Arial"/>
                <w:color w:val="000000"/>
                <w:lang w:eastAsia="pt-PT"/>
              </w:rPr>
              <w:t>Juntas de Transição</w:t>
            </w:r>
          </w:p>
        </w:tc>
      </w:tr>
      <w:tr w:rsidR="003A5011" w:rsidRPr="009D4C63" w:rsidTr="00093A3E">
        <w:trPr>
          <w:trHeight w:val="300"/>
        </w:trPr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3A5011" w:rsidRPr="009D4C63" w:rsidRDefault="003A5011" w:rsidP="009D4C63">
            <w:pPr>
              <w:spacing w:before="0" w:after="0"/>
              <w:ind w:left="0"/>
              <w:jc w:val="left"/>
              <w:rPr>
                <w:rFonts w:ascii="Gill Sans MT" w:hAnsi="Gill Sans MT" w:cs="Arial"/>
                <w:color w:val="000000"/>
                <w:lang w:eastAsia="pt-PT"/>
              </w:rPr>
            </w:pPr>
            <w:r w:rsidRPr="009D4C63">
              <w:rPr>
                <w:rFonts w:ascii="Gill Sans MT" w:hAnsi="Gill Sans MT" w:cs="Arial"/>
                <w:color w:val="000000"/>
                <w:lang w:eastAsia="pt-PT"/>
              </w:rPr>
              <w:t>ET</w:t>
            </w:r>
            <w:r w:rsidR="00154904">
              <w:rPr>
                <w:rFonts w:ascii="Gill Sans MT" w:hAnsi="Gill Sans MT" w:cs="Arial"/>
                <w:color w:val="000000"/>
                <w:lang w:eastAsia="pt-PT"/>
              </w:rPr>
              <w:t>.</w:t>
            </w:r>
            <w:r w:rsidR="00755F9F">
              <w:rPr>
                <w:rFonts w:ascii="Gill Sans MT" w:hAnsi="Gill Sans MT" w:cs="Arial"/>
                <w:color w:val="000000"/>
                <w:lang w:eastAsia="pt-PT"/>
              </w:rPr>
              <w:t>ADRA</w:t>
            </w:r>
            <w:r w:rsidR="008C4C19">
              <w:rPr>
                <w:rFonts w:ascii="Gill Sans MT" w:hAnsi="Gill Sans MT" w:cs="Arial"/>
                <w:color w:val="000000"/>
                <w:lang w:eastAsia="pt-PT"/>
              </w:rPr>
              <w:t>.264</w:t>
            </w:r>
            <w:r w:rsidR="00B0193F">
              <w:rPr>
                <w:rFonts w:ascii="Gill Sans MT" w:hAnsi="Gill Sans MT" w:cs="Arial"/>
                <w:color w:val="000000"/>
                <w:lang w:eastAsia="pt-PT"/>
              </w:rPr>
              <w:t xml:space="preserve"> EQ</w:t>
            </w:r>
            <w:r w:rsidR="00154904">
              <w:rPr>
                <w:rFonts w:ascii="Gill Sans MT" w:hAnsi="Gill Sans MT" w:cs="Arial"/>
                <w:color w:val="000000"/>
                <w:lang w:eastAsia="pt-PT"/>
              </w:rPr>
              <w:t xml:space="preserve"> </w:t>
            </w:r>
          </w:p>
        </w:tc>
        <w:tc>
          <w:tcPr>
            <w:tcW w:w="7556" w:type="dxa"/>
            <w:shd w:val="clear" w:color="auto" w:fill="auto"/>
            <w:noWrap/>
            <w:vAlign w:val="bottom"/>
            <w:hideMark/>
          </w:tcPr>
          <w:p w:rsidR="003A5011" w:rsidRPr="009D4C63" w:rsidRDefault="003A5011" w:rsidP="009D4C63">
            <w:pPr>
              <w:spacing w:before="0" w:after="0"/>
              <w:ind w:left="0"/>
              <w:rPr>
                <w:rFonts w:ascii="Gill Sans MT" w:hAnsi="Gill Sans MT" w:cs="Arial"/>
                <w:color w:val="000000"/>
                <w:lang w:eastAsia="pt-PT"/>
              </w:rPr>
            </w:pPr>
            <w:r w:rsidRPr="009D4C63">
              <w:rPr>
                <w:rFonts w:ascii="Gill Sans MT" w:hAnsi="Gill Sans MT" w:cs="Arial"/>
                <w:color w:val="000000"/>
                <w:lang w:eastAsia="pt-PT"/>
              </w:rPr>
              <w:t>Ensaios Equipamento</w:t>
            </w:r>
          </w:p>
        </w:tc>
      </w:tr>
      <w:tr w:rsidR="003A5011" w:rsidRPr="003B3E20" w:rsidTr="00093A3E">
        <w:trPr>
          <w:trHeight w:val="267"/>
        </w:trPr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3A5011" w:rsidRPr="003B3E20" w:rsidRDefault="003A5011" w:rsidP="009D4C63">
            <w:pPr>
              <w:spacing w:before="0" w:after="0"/>
              <w:ind w:left="0"/>
              <w:jc w:val="left"/>
              <w:rPr>
                <w:rFonts w:ascii="Gill Sans MT" w:hAnsi="Gill Sans MT" w:cs="Arial"/>
                <w:lang w:eastAsia="pt-PT"/>
              </w:rPr>
            </w:pPr>
            <w:r w:rsidRPr="003B3E20">
              <w:rPr>
                <w:rFonts w:ascii="Gill Sans MT" w:hAnsi="Gill Sans MT" w:cs="Arial"/>
                <w:lang w:eastAsia="pt-PT"/>
              </w:rPr>
              <w:t>ET</w:t>
            </w:r>
            <w:r w:rsidR="00154904" w:rsidRPr="003B3E20">
              <w:rPr>
                <w:rFonts w:ascii="Gill Sans MT" w:hAnsi="Gill Sans MT" w:cs="Arial"/>
                <w:lang w:eastAsia="pt-PT"/>
              </w:rPr>
              <w:t>.</w:t>
            </w:r>
            <w:r w:rsidR="00755F9F" w:rsidRPr="003B3E20">
              <w:rPr>
                <w:rFonts w:ascii="Gill Sans MT" w:hAnsi="Gill Sans MT" w:cs="Arial"/>
                <w:lang w:eastAsia="pt-PT"/>
              </w:rPr>
              <w:t>ADRA</w:t>
            </w:r>
            <w:r w:rsidR="008C4C19" w:rsidRPr="003B3E20">
              <w:rPr>
                <w:rFonts w:ascii="Gill Sans MT" w:hAnsi="Gill Sans MT" w:cs="Arial"/>
                <w:lang w:eastAsia="pt-PT"/>
              </w:rPr>
              <w:t>.265</w:t>
            </w:r>
            <w:r w:rsidR="00B0193F">
              <w:rPr>
                <w:rFonts w:ascii="Gill Sans MT" w:hAnsi="Gill Sans MT" w:cs="Arial"/>
                <w:lang w:eastAsia="pt-PT"/>
              </w:rPr>
              <w:t xml:space="preserve"> EQ</w:t>
            </w:r>
            <w:r w:rsidR="00154904" w:rsidRPr="003B3E20">
              <w:rPr>
                <w:rFonts w:ascii="Gill Sans MT" w:hAnsi="Gill Sans MT" w:cs="Arial"/>
                <w:lang w:eastAsia="pt-PT"/>
              </w:rPr>
              <w:t xml:space="preserve"> </w:t>
            </w:r>
          </w:p>
        </w:tc>
        <w:tc>
          <w:tcPr>
            <w:tcW w:w="7556" w:type="dxa"/>
            <w:shd w:val="clear" w:color="auto" w:fill="auto"/>
            <w:noWrap/>
            <w:vAlign w:val="bottom"/>
            <w:hideMark/>
          </w:tcPr>
          <w:p w:rsidR="003A5011" w:rsidRPr="003B3E20" w:rsidRDefault="003A5011" w:rsidP="00DC5DBB">
            <w:pPr>
              <w:spacing w:before="0" w:after="0"/>
              <w:ind w:left="0"/>
              <w:rPr>
                <w:rFonts w:ascii="Gill Sans MT" w:hAnsi="Gill Sans MT" w:cs="Arial"/>
                <w:lang w:eastAsia="pt-PT"/>
              </w:rPr>
            </w:pPr>
            <w:r w:rsidRPr="003B3E20">
              <w:rPr>
                <w:rFonts w:ascii="Gill Sans MT" w:hAnsi="Gill Sans MT" w:cs="Arial"/>
                <w:lang w:eastAsia="pt-PT"/>
              </w:rPr>
              <w:t>Materiais Não Especificados</w:t>
            </w:r>
          </w:p>
        </w:tc>
      </w:tr>
      <w:tr w:rsidR="008D4DA2" w:rsidRPr="008D4DA2" w:rsidTr="00093A3E">
        <w:trPr>
          <w:trHeight w:val="300"/>
          <w:hidden/>
        </w:trPr>
        <w:tc>
          <w:tcPr>
            <w:tcW w:w="2083" w:type="dxa"/>
            <w:shd w:val="clear" w:color="auto" w:fill="auto"/>
            <w:noWrap/>
            <w:vAlign w:val="bottom"/>
          </w:tcPr>
          <w:p w:rsidR="008D4DA2" w:rsidRPr="008D4DA2" w:rsidRDefault="008D4DA2" w:rsidP="009D4C63">
            <w:pPr>
              <w:spacing w:before="0" w:after="0"/>
              <w:ind w:left="0"/>
              <w:jc w:val="left"/>
              <w:rPr>
                <w:rFonts w:ascii="Gill Sans MT" w:hAnsi="Gill Sans MT" w:cs="Arial"/>
                <w:b/>
                <w:vanish/>
                <w:sz w:val="24"/>
                <w:szCs w:val="24"/>
                <w:lang w:eastAsia="pt-PT"/>
              </w:rPr>
            </w:pPr>
            <w:r>
              <w:rPr>
                <w:rFonts w:ascii="Gill Sans MT" w:hAnsi="Gill Sans MT" w:cs="Arial"/>
                <w:b/>
                <w:vanish/>
                <w:color w:val="FF0000"/>
                <w:sz w:val="24"/>
                <w:szCs w:val="24"/>
                <w:lang w:eastAsia="pt-PT"/>
              </w:rPr>
              <w:t>TOTAL-</w:t>
            </w:r>
            <w:r w:rsidRPr="008D4DA2">
              <w:rPr>
                <w:rFonts w:ascii="Gill Sans MT" w:hAnsi="Gill Sans MT" w:cs="Arial"/>
                <w:b/>
                <w:vanish/>
                <w:color w:val="FF0000"/>
                <w:sz w:val="24"/>
                <w:szCs w:val="24"/>
                <w:lang w:eastAsia="pt-PT"/>
              </w:rPr>
              <w:fldChar w:fldCharType="begin"/>
            </w:r>
            <w:r w:rsidRPr="008D4DA2">
              <w:rPr>
                <w:rFonts w:ascii="Gill Sans MT" w:hAnsi="Gill Sans MT" w:cs="Arial"/>
                <w:b/>
                <w:vanish/>
                <w:color w:val="FF0000"/>
                <w:sz w:val="24"/>
                <w:szCs w:val="24"/>
                <w:lang w:eastAsia="pt-PT"/>
              </w:rPr>
              <w:instrText xml:space="preserve"> =COUNT(above) </w:instrText>
            </w:r>
            <w:r w:rsidRPr="008D4DA2">
              <w:rPr>
                <w:rFonts w:ascii="Gill Sans MT" w:hAnsi="Gill Sans MT" w:cs="Arial"/>
                <w:b/>
                <w:vanish/>
                <w:color w:val="FF0000"/>
                <w:sz w:val="24"/>
                <w:szCs w:val="24"/>
                <w:lang w:eastAsia="pt-PT"/>
              </w:rPr>
              <w:fldChar w:fldCharType="separate"/>
            </w:r>
            <w:r w:rsidR="00093A3E">
              <w:rPr>
                <w:rFonts w:ascii="Gill Sans MT" w:hAnsi="Gill Sans MT" w:cs="Arial"/>
                <w:b/>
                <w:noProof/>
                <w:vanish/>
                <w:color w:val="FF0000"/>
                <w:sz w:val="24"/>
                <w:szCs w:val="24"/>
                <w:lang w:eastAsia="pt-PT"/>
              </w:rPr>
              <w:t>20</w:t>
            </w:r>
            <w:r w:rsidRPr="008D4DA2">
              <w:rPr>
                <w:rFonts w:ascii="Gill Sans MT" w:hAnsi="Gill Sans MT" w:cs="Arial"/>
                <w:b/>
                <w:vanish/>
                <w:color w:val="FF0000"/>
                <w:sz w:val="24"/>
                <w:szCs w:val="24"/>
                <w:lang w:eastAsia="pt-PT"/>
              </w:rPr>
              <w:fldChar w:fldCharType="end"/>
            </w:r>
          </w:p>
        </w:tc>
        <w:tc>
          <w:tcPr>
            <w:tcW w:w="7556" w:type="dxa"/>
            <w:shd w:val="clear" w:color="auto" w:fill="auto"/>
            <w:noWrap/>
            <w:vAlign w:val="bottom"/>
          </w:tcPr>
          <w:p w:rsidR="008D4DA2" w:rsidRPr="008D4DA2" w:rsidRDefault="008D4DA2" w:rsidP="00DC5DBB">
            <w:pPr>
              <w:spacing w:before="0" w:after="0"/>
              <w:ind w:left="0"/>
              <w:rPr>
                <w:rFonts w:ascii="Gill Sans MT" w:hAnsi="Gill Sans MT" w:cs="Arial"/>
                <w:vanish/>
                <w:lang w:eastAsia="pt-PT"/>
              </w:rPr>
            </w:pPr>
          </w:p>
        </w:tc>
      </w:tr>
    </w:tbl>
    <w:p w:rsidR="00C451AE" w:rsidRPr="009D4C63" w:rsidRDefault="00C451AE" w:rsidP="009D4C63"/>
    <w:sectPr w:rsidR="00C451AE" w:rsidRPr="009D4C63" w:rsidSect="009A10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992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384" w:rsidRDefault="00826384">
      <w:pPr>
        <w:spacing w:before="0" w:after="0"/>
      </w:pPr>
      <w:r>
        <w:separator/>
      </w:r>
    </w:p>
  </w:endnote>
  <w:endnote w:type="continuationSeparator" w:id="0">
    <w:p w:rsidR="00826384" w:rsidRDefault="0082638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B74" w:rsidRDefault="00A27B74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036" w:rsidRDefault="009A1036">
    <w:pPr>
      <w:pStyle w:val="Rodap"/>
    </w:pPr>
  </w:p>
  <w:tbl>
    <w:tblPr>
      <w:tblW w:w="9606" w:type="dxa"/>
      <w:tblBorders>
        <w:top w:val="single" w:sz="12" w:space="0" w:color="auto"/>
      </w:tblBorders>
      <w:tblLook w:val="01E0" w:firstRow="1" w:lastRow="1" w:firstColumn="1" w:lastColumn="1" w:noHBand="0" w:noVBand="0"/>
    </w:tblPr>
    <w:tblGrid>
      <w:gridCol w:w="4219"/>
      <w:gridCol w:w="3402"/>
      <w:gridCol w:w="1985"/>
    </w:tblGrid>
    <w:tr w:rsidR="0066237E" w:rsidTr="0066237E">
      <w:tc>
        <w:tcPr>
          <w:tcW w:w="4219" w:type="dxa"/>
          <w:tcBorders>
            <w:top w:val="single" w:sz="12" w:space="0" w:color="auto"/>
            <w:left w:val="nil"/>
            <w:bottom w:val="nil"/>
            <w:right w:val="nil"/>
          </w:tcBorders>
          <w:vAlign w:val="center"/>
          <w:hideMark/>
        </w:tcPr>
        <w:p w:rsidR="0066237E" w:rsidRDefault="0066237E" w:rsidP="0066237E">
          <w:pPr>
            <w:tabs>
              <w:tab w:val="center" w:pos="4252"/>
              <w:tab w:val="right" w:pos="8504"/>
            </w:tabs>
            <w:spacing w:before="0" w:after="0"/>
            <w:ind w:left="0"/>
            <w:jc w:val="left"/>
            <w:rPr>
              <w:rFonts w:cs="Arial"/>
              <w:lang w:eastAsia="pt-PT"/>
            </w:rPr>
          </w:pPr>
          <w:proofErr w:type="gramStart"/>
          <w:r>
            <w:rPr>
              <w:rFonts w:cs="Arial"/>
              <w:lang w:eastAsia="pt-PT"/>
            </w:rPr>
            <w:t xml:space="preserve">Elaborado   </w:t>
          </w:r>
          <w:r>
            <w:rPr>
              <w:rFonts w:cs="Arial"/>
              <w:b/>
              <w:i/>
              <w:lang w:eastAsia="pt-PT"/>
            </w:rPr>
            <w:t>DOM_MAN</w:t>
          </w:r>
          <w:proofErr w:type="gramEnd"/>
        </w:p>
      </w:tc>
      <w:tc>
        <w:tcPr>
          <w:tcW w:w="3402" w:type="dxa"/>
          <w:tcBorders>
            <w:top w:val="single" w:sz="12" w:space="0" w:color="auto"/>
            <w:left w:val="nil"/>
            <w:bottom w:val="nil"/>
            <w:right w:val="nil"/>
          </w:tcBorders>
          <w:vAlign w:val="center"/>
          <w:hideMark/>
        </w:tcPr>
        <w:p w:rsidR="0066237E" w:rsidRDefault="0066237E" w:rsidP="0066237E">
          <w:pPr>
            <w:tabs>
              <w:tab w:val="center" w:pos="4252"/>
              <w:tab w:val="right" w:pos="8504"/>
            </w:tabs>
            <w:spacing w:before="0" w:after="0"/>
            <w:ind w:left="0"/>
            <w:jc w:val="left"/>
            <w:rPr>
              <w:rFonts w:cs="Arial"/>
              <w:lang w:eastAsia="pt-PT"/>
            </w:rPr>
          </w:pPr>
          <w:proofErr w:type="gramStart"/>
          <w:r>
            <w:rPr>
              <w:rFonts w:cs="Arial"/>
              <w:lang w:eastAsia="pt-PT"/>
            </w:rPr>
            <w:t xml:space="preserve">Aprovado  </w:t>
          </w:r>
          <w:r>
            <w:rPr>
              <w:rFonts w:cs="Arial"/>
              <w:b/>
              <w:i/>
              <w:lang w:eastAsia="pt-PT"/>
            </w:rPr>
            <w:t>DOM</w:t>
          </w:r>
          <w:proofErr w:type="gramEnd"/>
        </w:p>
      </w:tc>
      <w:tc>
        <w:tcPr>
          <w:tcW w:w="1985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66237E" w:rsidRDefault="0066237E" w:rsidP="0066237E">
          <w:pPr>
            <w:tabs>
              <w:tab w:val="center" w:pos="4252"/>
              <w:tab w:val="right" w:pos="8504"/>
            </w:tabs>
            <w:spacing w:before="0" w:after="0"/>
            <w:ind w:left="0"/>
            <w:jc w:val="right"/>
            <w:rPr>
              <w:rFonts w:cs="Arial"/>
              <w:sz w:val="18"/>
              <w:szCs w:val="18"/>
              <w:lang w:eastAsia="pt-PT"/>
            </w:rPr>
          </w:pPr>
          <w:r>
            <w:rPr>
              <w:rFonts w:cs="Arial"/>
              <w:sz w:val="18"/>
              <w:szCs w:val="18"/>
              <w:lang w:eastAsia="pt-PT"/>
            </w:rPr>
            <w:fldChar w:fldCharType="begin"/>
          </w:r>
          <w:r>
            <w:rPr>
              <w:rFonts w:cs="Arial"/>
              <w:sz w:val="18"/>
              <w:szCs w:val="18"/>
              <w:lang w:eastAsia="pt-PT"/>
            </w:rPr>
            <w:instrText xml:space="preserve"> PAGE </w:instrText>
          </w:r>
          <w:r>
            <w:rPr>
              <w:rFonts w:cs="Arial"/>
              <w:sz w:val="18"/>
              <w:szCs w:val="18"/>
              <w:lang w:eastAsia="pt-PT"/>
            </w:rPr>
            <w:fldChar w:fldCharType="separate"/>
          </w:r>
          <w:r w:rsidR="00B0193F">
            <w:rPr>
              <w:rFonts w:cs="Arial"/>
              <w:noProof/>
              <w:sz w:val="18"/>
              <w:szCs w:val="18"/>
              <w:lang w:eastAsia="pt-PT"/>
            </w:rPr>
            <w:t>1</w:t>
          </w:r>
          <w:r>
            <w:rPr>
              <w:rFonts w:cs="Arial"/>
              <w:sz w:val="18"/>
              <w:szCs w:val="18"/>
              <w:lang w:eastAsia="pt-PT"/>
            </w:rPr>
            <w:fldChar w:fldCharType="end"/>
          </w:r>
          <w:r>
            <w:rPr>
              <w:rFonts w:cs="Arial"/>
              <w:sz w:val="18"/>
              <w:szCs w:val="18"/>
              <w:lang w:eastAsia="pt-PT"/>
            </w:rPr>
            <w:t xml:space="preserve"> </w:t>
          </w:r>
          <w:proofErr w:type="gramStart"/>
          <w:r>
            <w:rPr>
              <w:rFonts w:cs="Arial"/>
              <w:sz w:val="18"/>
              <w:szCs w:val="18"/>
              <w:lang w:eastAsia="pt-PT"/>
            </w:rPr>
            <w:t>de</w:t>
          </w:r>
          <w:proofErr w:type="gramEnd"/>
          <w:r>
            <w:rPr>
              <w:rFonts w:cs="Arial"/>
              <w:sz w:val="18"/>
              <w:szCs w:val="18"/>
              <w:lang w:eastAsia="pt-PT"/>
            </w:rPr>
            <w:t xml:space="preserve"> </w:t>
          </w:r>
          <w:r>
            <w:rPr>
              <w:rFonts w:cs="Arial"/>
              <w:sz w:val="18"/>
              <w:szCs w:val="18"/>
              <w:lang w:eastAsia="pt-PT"/>
            </w:rPr>
            <w:fldChar w:fldCharType="begin"/>
          </w:r>
          <w:r>
            <w:rPr>
              <w:rFonts w:cs="Arial"/>
              <w:sz w:val="18"/>
              <w:szCs w:val="18"/>
              <w:lang w:eastAsia="pt-PT"/>
            </w:rPr>
            <w:instrText xml:space="preserve"> NUMPAGES </w:instrText>
          </w:r>
          <w:r>
            <w:rPr>
              <w:rFonts w:cs="Arial"/>
              <w:sz w:val="18"/>
              <w:szCs w:val="18"/>
              <w:lang w:eastAsia="pt-PT"/>
            </w:rPr>
            <w:fldChar w:fldCharType="separate"/>
          </w:r>
          <w:r w:rsidR="00B0193F">
            <w:rPr>
              <w:rFonts w:cs="Arial"/>
              <w:noProof/>
              <w:sz w:val="18"/>
              <w:szCs w:val="18"/>
              <w:lang w:eastAsia="pt-PT"/>
            </w:rPr>
            <w:t>1</w:t>
          </w:r>
          <w:r>
            <w:rPr>
              <w:rFonts w:cs="Arial"/>
              <w:sz w:val="18"/>
              <w:szCs w:val="18"/>
              <w:lang w:eastAsia="pt-PT"/>
            </w:rPr>
            <w:fldChar w:fldCharType="end"/>
          </w:r>
        </w:p>
      </w:tc>
    </w:tr>
    <w:tr w:rsidR="0066237E" w:rsidTr="0066237E">
      <w:tc>
        <w:tcPr>
          <w:tcW w:w="421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66237E" w:rsidRDefault="0066237E" w:rsidP="0066237E">
          <w:pPr>
            <w:tabs>
              <w:tab w:val="center" w:pos="4252"/>
              <w:tab w:val="right" w:pos="8504"/>
            </w:tabs>
            <w:spacing w:before="0" w:after="0"/>
            <w:ind w:left="0"/>
            <w:jc w:val="left"/>
            <w:rPr>
              <w:rFonts w:cs="Arial"/>
              <w:lang w:eastAsia="pt-PT"/>
            </w:rPr>
          </w:pPr>
        </w:p>
      </w:tc>
      <w:tc>
        <w:tcPr>
          <w:tcW w:w="340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66237E" w:rsidRDefault="0066237E" w:rsidP="0066237E">
          <w:pPr>
            <w:tabs>
              <w:tab w:val="center" w:pos="4252"/>
              <w:tab w:val="right" w:pos="8504"/>
            </w:tabs>
            <w:spacing w:before="0" w:after="0"/>
            <w:ind w:left="0"/>
            <w:jc w:val="left"/>
            <w:rPr>
              <w:rFonts w:cs="Arial"/>
              <w:lang w:eastAsia="pt-PT"/>
            </w:rPr>
          </w:pPr>
        </w:p>
      </w:tc>
      <w:tc>
        <w:tcPr>
          <w:tcW w:w="1985" w:type="dxa"/>
          <w:tcBorders>
            <w:top w:val="nil"/>
            <w:left w:val="nil"/>
            <w:bottom w:val="nil"/>
            <w:right w:val="nil"/>
          </w:tcBorders>
          <w:hideMark/>
        </w:tcPr>
        <w:p w:rsidR="0066237E" w:rsidRDefault="0066237E" w:rsidP="0066237E">
          <w:pPr>
            <w:tabs>
              <w:tab w:val="center" w:pos="4252"/>
              <w:tab w:val="right" w:pos="8504"/>
            </w:tabs>
            <w:spacing w:before="0" w:after="0"/>
            <w:ind w:left="0"/>
            <w:jc w:val="right"/>
            <w:rPr>
              <w:rFonts w:cs="Arial"/>
              <w:sz w:val="18"/>
              <w:szCs w:val="18"/>
              <w:lang w:eastAsia="pt-PT"/>
            </w:rPr>
          </w:pPr>
          <w:r>
            <w:rPr>
              <w:rFonts w:cs="Arial"/>
              <w:sz w:val="18"/>
              <w:szCs w:val="18"/>
              <w:lang w:eastAsia="pt-PT"/>
            </w:rPr>
            <w:t>IMP.AdRA.410.00</w:t>
          </w:r>
        </w:p>
      </w:tc>
    </w:tr>
  </w:tbl>
  <w:p w:rsidR="009A1036" w:rsidRDefault="009A1036" w:rsidP="009A1036">
    <w:pPr>
      <w:pStyle w:val="Rodap"/>
    </w:pPr>
  </w:p>
  <w:p w:rsidR="009A1036" w:rsidRDefault="009A1036">
    <w:pPr>
      <w:pStyle w:val="Rodap"/>
    </w:pPr>
  </w:p>
  <w:p w:rsidR="009A1036" w:rsidRDefault="009A1036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B74" w:rsidRDefault="00A27B74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384" w:rsidRDefault="00826384">
      <w:pPr>
        <w:spacing w:before="0" w:after="0"/>
      </w:pPr>
      <w:r>
        <w:separator/>
      </w:r>
    </w:p>
  </w:footnote>
  <w:footnote w:type="continuationSeparator" w:id="0">
    <w:p w:rsidR="00826384" w:rsidRDefault="0082638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B74" w:rsidRDefault="00A27B74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578" w:type="dxa"/>
      <w:tblBorders>
        <w:top w:val="single" w:sz="12" w:space="0" w:color="auto"/>
        <w:bottom w:val="single" w:sz="12" w:space="0" w:color="auto"/>
        <w:insideH w:val="single" w:sz="12" w:space="0" w:color="auto"/>
        <w:insideV w:val="single" w:sz="12" w:space="0" w:color="auto"/>
      </w:tblBorders>
      <w:tblLook w:val="01E0" w:firstRow="1" w:lastRow="1" w:firstColumn="1" w:lastColumn="1" w:noHBand="0" w:noVBand="0"/>
    </w:tblPr>
    <w:tblGrid>
      <w:gridCol w:w="1821"/>
      <w:gridCol w:w="6074"/>
      <w:gridCol w:w="1683"/>
    </w:tblGrid>
    <w:tr w:rsidR="009A1036" w:rsidRPr="002300A9" w:rsidTr="00AE352D">
      <w:trPr>
        <w:cantSplit/>
        <w:trHeight w:val="876"/>
      </w:trPr>
      <w:tc>
        <w:tcPr>
          <w:tcW w:w="1821" w:type="dxa"/>
          <w:vMerge w:val="restart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A1036" w:rsidRPr="002300A9" w:rsidRDefault="00B41BBC" w:rsidP="009A1036">
          <w:pPr>
            <w:tabs>
              <w:tab w:val="center" w:pos="4252"/>
              <w:tab w:val="right" w:pos="8504"/>
            </w:tabs>
            <w:spacing w:before="0" w:after="0"/>
            <w:ind w:left="-180" w:firstLine="38"/>
            <w:jc w:val="left"/>
            <w:rPr>
              <w:sz w:val="22"/>
              <w:lang w:eastAsia="pt-PT"/>
            </w:rPr>
          </w:pPr>
          <w:r>
            <w:rPr>
              <w:noProof/>
              <w:sz w:val="22"/>
              <w:lang w:eastAsia="pt-PT"/>
            </w:rPr>
            <w:drawing>
              <wp:inline distT="0" distB="0" distL="0" distR="0">
                <wp:extent cx="1133475" cy="299924"/>
                <wp:effectExtent l="0" t="0" r="0" b="508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ARA1_PQ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2999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7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A1036" w:rsidRPr="002300A9" w:rsidRDefault="0066237E" w:rsidP="009A1036">
          <w:pPr>
            <w:tabs>
              <w:tab w:val="center" w:pos="4252"/>
              <w:tab w:val="right" w:pos="8504"/>
            </w:tabs>
            <w:spacing w:before="0" w:after="0"/>
            <w:ind w:left="0" w:right="-108"/>
            <w:jc w:val="center"/>
            <w:rPr>
              <w:rFonts w:cs="Arial"/>
              <w:b/>
              <w:sz w:val="28"/>
              <w:szCs w:val="28"/>
              <w:lang w:eastAsia="pt-PT"/>
            </w:rPr>
          </w:pPr>
          <w:r>
            <w:rPr>
              <w:rFonts w:cs="Arial"/>
              <w:b/>
              <w:sz w:val="28"/>
              <w:szCs w:val="28"/>
              <w:lang w:eastAsia="pt-PT"/>
            </w:rPr>
            <w:t>ESPECIFICAÇÃO TÉCNICA</w:t>
          </w:r>
        </w:p>
      </w:tc>
      <w:tc>
        <w:tcPr>
          <w:tcW w:w="168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9A1036" w:rsidRPr="002300A9" w:rsidRDefault="009A1036" w:rsidP="00FA2A9E">
          <w:pPr>
            <w:tabs>
              <w:tab w:val="center" w:pos="4252"/>
              <w:tab w:val="right" w:pos="8504"/>
            </w:tabs>
            <w:spacing w:before="0" w:after="0"/>
            <w:ind w:left="0"/>
            <w:rPr>
              <w:rFonts w:cs="Arial"/>
              <w:lang w:eastAsia="pt-PT"/>
            </w:rPr>
          </w:pPr>
        </w:p>
      </w:tc>
    </w:tr>
    <w:tr w:rsidR="009A1036" w:rsidRPr="002300A9" w:rsidTr="00AE352D">
      <w:trPr>
        <w:cantSplit/>
        <w:trHeight w:val="865"/>
      </w:trPr>
      <w:tc>
        <w:tcPr>
          <w:tcW w:w="1821" w:type="dxa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9A1036" w:rsidRPr="002300A9" w:rsidRDefault="009A1036" w:rsidP="009A1036">
          <w:pPr>
            <w:tabs>
              <w:tab w:val="center" w:pos="4252"/>
              <w:tab w:val="right" w:pos="8504"/>
            </w:tabs>
            <w:spacing w:before="0" w:after="0"/>
            <w:ind w:left="0"/>
            <w:jc w:val="left"/>
            <w:rPr>
              <w:sz w:val="22"/>
              <w:lang w:eastAsia="pt-PT"/>
            </w:rPr>
          </w:pPr>
        </w:p>
      </w:tc>
      <w:tc>
        <w:tcPr>
          <w:tcW w:w="607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9A1036" w:rsidRPr="002300A9" w:rsidRDefault="009A1036" w:rsidP="009A1036">
          <w:pPr>
            <w:tabs>
              <w:tab w:val="center" w:pos="4252"/>
              <w:tab w:val="right" w:pos="8504"/>
            </w:tabs>
            <w:spacing w:before="0" w:after="0"/>
            <w:ind w:left="0"/>
            <w:jc w:val="center"/>
            <w:rPr>
              <w:rFonts w:cs="Arial"/>
              <w:b/>
              <w:i/>
              <w:sz w:val="22"/>
              <w:lang w:eastAsia="pt-PT"/>
            </w:rPr>
          </w:pPr>
          <w:r>
            <w:rPr>
              <w:rFonts w:cs="Arial"/>
              <w:b/>
              <w:i/>
              <w:sz w:val="22"/>
              <w:lang w:eastAsia="pt-PT"/>
            </w:rPr>
            <w:t>Equipamento Metá</w:t>
          </w:r>
          <w:r w:rsidR="001E18F3">
            <w:rPr>
              <w:rFonts w:cs="Arial"/>
              <w:b/>
              <w:i/>
              <w:sz w:val="22"/>
              <w:lang w:eastAsia="pt-PT"/>
            </w:rPr>
            <w:t>lico, Mecânico e Eletromecânico</w:t>
          </w:r>
        </w:p>
        <w:p w:rsidR="009A1036" w:rsidRPr="002300A9" w:rsidRDefault="009A1036" w:rsidP="009A1036">
          <w:pPr>
            <w:tabs>
              <w:tab w:val="center" w:pos="4252"/>
              <w:tab w:val="right" w:pos="8504"/>
            </w:tabs>
            <w:spacing w:before="0" w:after="0"/>
            <w:ind w:left="0"/>
            <w:jc w:val="center"/>
            <w:rPr>
              <w:rFonts w:cs="Arial"/>
              <w:b/>
              <w:i/>
              <w:sz w:val="22"/>
              <w:lang w:eastAsia="pt-PT"/>
            </w:rPr>
          </w:pPr>
        </w:p>
        <w:p w:rsidR="009A1036" w:rsidRPr="002300A9" w:rsidRDefault="009A1036" w:rsidP="009A1036">
          <w:pPr>
            <w:tabs>
              <w:tab w:val="center" w:pos="4252"/>
              <w:tab w:val="right" w:pos="8504"/>
            </w:tabs>
            <w:spacing w:before="0" w:after="0"/>
            <w:ind w:left="0"/>
            <w:jc w:val="center"/>
            <w:rPr>
              <w:rFonts w:cs="Arial"/>
              <w:b/>
              <w:i/>
              <w:sz w:val="22"/>
              <w:lang w:eastAsia="pt-PT"/>
            </w:rPr>
          </w:pPr>
        </w:p>
        <w:p w:rsidR="009A1036" w:rsidRPr="002300A9" w:rsidRDefault="009A1036" w:rsidP="009A1036">
          <w:pPr>
            <w:tabs>
              <w:tab w:val="center" w:pos="4252"/>
              <w:tab w:val="right" w:pos="8504"/>
            </w:tabs>
            <w:spacing w:before="0" w:after="0"/>
            <w:ind w:left="0"/>
            <w:jc w:val="center"/>
            <w:rPr>
              <w:rFonts w:cs="Arial"/>
              <w:b/>
              <w:i/>
              <w:sz w:val="22"/>
              <w:lang w:eastAsia="pt-PT"/>
            </w:rPr>
          </w:pPr>
          <w:r>
            <w:rPr>
              <w:rFonts w:cs="Arial"/>
              <w:b/>
              <w:i/>
              <w:sz w:val="22"/>
              <w:lang w:eastAsia="pt-PT"/>
            </w:rPr>
            <w:t>ÍNDICE</w:t>
          </w:r>
        </w:p>
      </w:tc>
      <w:tc>
        <w:tcPr>
          <w:tcW w:w="168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9A1036" w:rsidRPr="002300A9" w:rsidRDefault="009A1036" w:rsidP="009A1036">
          <w:pPr>
            <w:tabs>
              <w:tab w:val="center" w:pos="4252"/>
              <w:tab w:val="right" w:pos="8504"/>
            </w:tabs>
            <w:spacing w:before="0" w:after="0"/>
            <w:ind w:left="0"/>
            <w:jc w:val="center"/>
            <w:rPr>
              <w:lang w:eastAsia="pt-PT"/>
            </w:rPr>
          </w:pPr>
          <w:r>
            <w:rPr>
              <w:lang w:eastAsia="pt-PT"/>
            </w:rPr>
            <w:t>EQ</w:t>
          </w:r>
        </w:p>
      </w:tc>
    </w:tr>
    <w:tr w:rsidR="009A1036" w:rsidRPr="002300A9" w:rsidTr="00AE352D">
      <w:trPr>
        <w:cantSplit/>
        <w:trHeight w:val="865"/>
      </w:trPr>
      <w:tc>
        <w:tcPr>
          <w:tcW w:w="1821" w:type="dxa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9A1036" w:rsidRPr="002300A9" w:rsidRDefault="009A1036" w:rsidP="009A1036">
          <w:pPr>
            <w:tabs>
              <w:tab w:val="center" w:pos="4252"/>
              <w:tab w:val="right" w:pos="8504"/>
            </w:tabs>
            <w:spacing w:before="0" w:after="0"/>
            <w:ind w:left="0"/>
            <w:jc w:val="left"/>
            <w:rPr>
              <w:sz w:val="22"/>
              <w:lang w:eastAsia="pt-PT"/>
            </w:rPr>
          </w:pPr>
        </w:p>
      </w:tc>
      <w:tc>
        <w:tcPr>
          <w:tcW w:w="607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A1036" w:rsidRPr="002300A9" w:rsidRDefault="009A1036" w:rsidP="009A1036">
          <w:pPr>
            <w:tabs>
              <w:tab w:val="center" w:pos="4252"/>
              <w:tab w:val="right" w:pos="8504"/>
            </w:tabs>
            <w:spacing w:before="0" w:after="0"/>
            <w:ind w:left="0"/>
            <w:jc w:val="center"/>
            <w:rPr>
              <w:rFonts w:cs="Arial"/>
              <w:b/>
              <w:i/>
              <w:sz w:val="22"/>
              <w:lang w:eastAsia="pt-PT"/>
            </w:rPr>
          </w:pPr>
        </w:p>
      </w:tc>
      <w:tc>
        <w:tcPr>
          <w:tcW w:w="168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9A1036" w:rsidRPr="002300A9" w:rsidRDefault="009A1036" w:rsidP="009A1036">
          <w:pPr>
            <w:tabs>
              <w:tab w:val="center" w:pos="4252"/>
              <w:tab w:val="right" w:pos="8504"/>
            </w:tabs>
            <w:spacing w:before="0" w:after="0"/>
            <w:ind w:left="0"/>
            <w:jc w:val="center"/>
            <w:rPr>
              <w:lang w:eastAsia="pt-PT"/>
            </w:rPr>
          </w:pPr>
          <w:r>
            <w:rPr>
              <w:lang w:eastAsia="pt-PT"/>
            </w:rPr>
            <w:t>17</w:t>
          </w:r>
          <w:r w:rsidRPr="002300A9">
            <w:rPr>
              <w:lang w:eastAsia="pt-PT"/>
            </w:rPr>
            <w:t>/04/13</w:t>
          </w:r>
        </w:p>
      </w:tc>
    </w:tr>
  </w:tbl>
  <w:p w:rsidR="009A1036" w:rsidRDefault="009A1036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B74" w:rsidRDefault="00A27B7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5421D"/>
    <w:multiLevelType w:val="multilevel"/>
    <w:tmpl w:val="4D38F0FE"/>
    <w:lvl w:ilvl="0">
      <w:start w:val="1"/>
      <w:numFmt w:val="decimal"/>
      <w:pStyle w:val="Especificao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</w:rPr>
    </w:lvl>
    <w:lvl w:ilvl="1">
      <w:start w:val="1"/>
      <w:numFmt w:val="decimal"/>
      <w:pStyle w:val="Cabealho2"/>
      <w:lvlText w:val="%1.%2"/>
      <w:lvlJc w:val="left"/>
      <w:pPr>
        <w:tabs>
          <w:tab w:val="num" w:pos="576"/>
        </w:tabs>
        <w:ind w:left="576" w:hanging="576"/>
      </w:pPr>
      <w:rPr>
        <w:rFonts w:ascii="Arial" w:eastAsia="Times New Roman" w:hAnsi="Arial" w:cs="Times New Roman"/>
        <w:b/>
        <w:i w:val="0"/>
        <w:sz w:val="20"/>
        <w:szCs w:val="20"/>
      </w:rPr>
    </w:lvl>
    <w:lvl w:ilvl="2">
      <w:start w:val="1"/>
      <w:numFmt w:val="decimal"/>
      <w:pStyle w:val="Especificaoheading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Cabealh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Cabealh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Cabealh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Cabealh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Cabealh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Cabealh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5006238"/>
    <w:multiLevelType w:val="multilevel"/>
    <w:tmpl w:val="2EFA79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660226A"/>
    <w:multiLevelType w:val="multilevel"/>
    <w:tmpl w:val="0EB810D4"/>
    <w:lvl w:ilvl="0">
      <w:start w:val="1"/>
      <w:numFmt w:val="decimal"/>
      <w:lvlText w:val="%1"/>
      <w:lvlJc w:val="left"/>
      <w:pPr>
        <w:tabs>
          <w:tab w:val="num" w:pos="716"/>
        </w:tabs>
        <w:ind w:left="716" w:hanging="432"/>
      </w:pPr>
      <w:rPr>
        <w:rFonts w:ascii="Arial" w:hAnsi="Arial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hint="default"/>
      </w:rPr>
    </w:lvl>
  </w:abstractNum>
  <w:abstractNum w:abstractNumId="3" w15:restartNumberingAfterBreak="0">
    <w:nsid w:val="18290A51"/>
    <w:multiLevelType w:val="multilevel"/>
    <w:tmpl w:val="CB5AB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F0A0779"/>
    <w:multiLevelType w:val="multilevel"/>
    <w:tmpl w:val="2D3CA3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3856059"/>
    <w:multiLevelType w:val="multilevel"/>
    <w:tmpl w:val="CEDEDA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5543C04"/>
    <w:multiLevelType w:val="hybridMultilevel"/>
    <w:tmpl w:val="5706D94A"/>
    <w:lvl w:ilvl="0" w:tplc="A95E304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2"/>
        <w:szCs w:val="12"/>
      </w:rPr>
    </w:lvl>
    <w:lvl w:ilvl="1" w:tplc="04090003" w:tentative="1">
      <w:start w:val="1"/>
      <w:numFmt w:val="bullet"/>
      <w:lvlText w:val="o"/>
      <w:lvlJc w:val="left"/>
      <w:pPr>
        <w:tabs>
          <w:tab w:val="num" w:pos="862"/>
        </w:tabs>
        <w:ind w:left="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02"/>
        </w:tabs>
        <w:ind w:left="2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22"/>
        </w:tabs>
        <w:ind w:left="3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42"/>
        </w:tabs>
        <w:ind w:left="3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62"/>
        </w:tabs>
        <w:ind w:left="4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82"/>
        </w:tabs>
        <w:ind w:left="5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02"/>
        </w:tabs>
        <w:ind w:left="5902" w:hanging="360"/>
      </w:pPr>
      <w:rPr>
        <w:rFonts w:ascii="Wingdings" w:hAnsi="Wingdings" w:hint="default"/>
      </w:rPr>
    </w:lvl>
  </w:abstractNum>
  <w:abstractNum w:abstractNumId="7" w15:restartNumberingAfterBreak="0">
    <w:nsid w:val="2BEC25C1"/>
    <w:multiLevelType w:val="multilevel"/>
    <w:tmpl w:val="7CE607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FF8083A"/>
    <w:multiLevelType w:val="multilevel"/>
    <w:tmpl w:val="B280805C"/>
    <w:lvl w:ilvl="0">
      <w:start w:val="1"/>
      <w:numFmt w:val="decimal"/>
      <w:pStyle w:val="Cabealho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0B268AF"/>
    <w:multiLevelType w:val="multilevel"/>
    <w:tmpl w:val="93D0023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C2B7C8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4FD02666"/>
    <w:multiLevelType w:val="hybridMultilevel"/>
    <w:tmpl w:val="E5C088D8"/>
    <w:lvl w:ilvl="0" w:tplc="BC0A722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29680F"/>
    <w:multiLevelType w:val="multilevel"/>
    <w:tmpl w:val="483813B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5.2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Restart w:val="0"/>
      <w:lvlText w:val="15.1.2.1"/>
      <w:lvlJc w:val="left"/>
      <w:pPr>
        <w:tabs>
          <w:tab w:val="num" w:pos="28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E871F4C"/>
    <w:multiLevelType w:val="multilevel"/>
    <w:tmpl w:val="CEDEDA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F2B488D"/>
    <w:multiLevelType w:val="hybridMultilevel"/>
    <w:tmpl w:val="2534803C"/>
    <w:lvl w:ilvl="0" w:tplc="65C46D96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5" w15:restartNumberingAfterBreak="0">
    <w:nsid w:val="63092BE0"/>
    <w:multiLevelType w:val="multilevel"/>
    <w:tmpl w:val="E7E4BC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68997D2C"/>
    <w:multiLevelType w:val="multilevel"/>
    <w:tmpl w:val="0816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0DF77F3"/>
    <w:multiLevelType w:val="multilevel"/>
    <w:tmpl w:val="E7E4BC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39D25A2"/>
    <w:multiLevelType w:val="multilevel"/>
    <w:tmpl w:val="751670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903429B"/>
    <w:multiLevelType w:val="multilevel"/>
    <w:tmpl w:val="2D3CA3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16"/>
  </w:num>
  <w:num w:numId="4">
    <w:abstractNumId w:val="9"/>
  </w:num>
  <w:num w:numId="5">
    <w:abstractNumId w:val="7"/>
  </w:num>
  <w:num w:numId="6">
    <w:abstractNumId w:val="1"/>
  </w:num>
  <w:num w:numId="7">
    <w:abstractNumId w:val="18"/>
  </w:num>
  <w:num w:numId="8">
    <w:abstractNumId w:val="3"/>
  </w:num>
  <w:num w:numId="9">
    <w:abstractNumId w:val="0"/>
  </w:num>
  <w:num w:numId="10">
    <w:abstractNumId w:val="10"/>
  </w:num>
  <w:num w:numId="11">
    <w:abstractNumId w:val="4"/>
  </w:num>
  <w:num w:numId="12">
    <w:abstractNumId w:val="2"/>
  </w:num>
  <w:num w:numId="13">
    <w:abstractNumId w:val="6"/>
  </w:num>
  <w:num w:numId="14">
    <w:abstractNumId w:val="13"/>
  </w:num>
  <w:num w:numId="15">
    <w:abstractNumId w:val="19"/>
  </w:num>
  <w:num w:numId="16">
    <w:abstractNumId w:val="5"/>
  </w:num>
  <w:num w:numId="17">
    <w:abstractNumId w:val="14"/>
  </w:num>
  <w:num w:numId="18">
    <w:abstractNumId w:val="17"/>
  </w:num>
  <w:num w:numId="19">
    <w:abstractNumId w:val="15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FA6"/>
    <w:rsid w:val="00052955"/>
    <w:rsid w:val="0005350D"/>
    <w:rsid w:val="000653E3"/>
    <w:rsid w:val="00091001"/>
    <w:rsid w:val="00093A3E"/>
    <w:rsid w:val="00101C13"/>
    <w:rsid w:val="00102356"/>
    <w:rsid w:val="00103C26"/>
    <w:rsid w:val="00114EF0"/>
    <w:rsid w:val="00122731"/>
    <w:rsid w:val="00154904"/>
    <w:rsid w:val="001D45B3"/>
    <w:rsid w:val="001D4D8A"/>
    <w:rsid w:val="001E18F3"/>
    <w:rsid w:val="002170EC"/>
    <w:rsid w:val="00256F67"/>
    <w:rsid w:val="0027382D"/>
    <w:rsid w:val="002B2686"/>
    <w:rsid w:val="002B3BFC"/>
    <w:rsid w:val="002D15C2"/>
    <w:rsid w:val="0033179D"/>
    <w:rsid w:val="003A5011"/>
    <w:rsid w:val="003B3E20"/>
    <w:rsid w:val="003D67D2"/>
    <w:rsid w:val="003E5802"/>
    <w:rsid w:val="004119A8"/>
    <w:rsid w:val="00461F47"/>
    <w:rsid w:val="0047497B"/>
    <w:rsid w:val="004921B2"/>
    <w:rsid w:val="004B5CDD"/>
    <w:rsid w:val="004C059B"/>
    <w:rsid w:val="004D3068"/>
    <w:rsid w:val="004D54B8"/>
    <w:rsid w:val="005704E2"/>
    <w:rsid w:val="005C7545"/>
    <w:rsid w:val="005D62AA"/>
    <w:rsid w:val="00620589"/>
    <w:rsid w:val="0066237E"/>
    <w:rsid w:val="006738B7"/>
    <w:rsid w:val="006B59F2"/>
    <w:rsid w:val="00712EF7"/>
    <w:rsid w:val="00755F9F"/>
    <w:rsid w:val="007F09CB"/>
    <w:rsid w:val="00807A82"/>
    <w:rsid w:val="00823961"/>
    <w:rsid w:val="00826384"/>
    <w:rsid w:val="00877617"/>
    <w:rsid w:val="008A0AC1"/>
    <w:rsid w:val="008C4C19"/>
    <w:rsid w:val="008D4DA2"/>
    <w:rsid w:val="008E5305"/>
    <w:rsid w:val="008F6B49"/>
    <w:rsid w:val="009051DD"/>
    <w:rsid w:val="009241C2"/>
    <w:rsid w:val="009A1036"/>
    <w:rsid w:val="009D4C63"/>
    <w:rsid w:val="00A27B74"/>
    <w:rsid w:val="00A30FA6"/>
    <w:rsid w:val="00A740A3"/>
    <w:rsid w:val="00A8037A"/>
    <w:rsid w:val="00AD11AB"/>
    <w:rsid w:val="00AE352D"/>
    <w:rsid w:val="00B0193F"/>
    <w:rsid w:val="00B41BBC"/>
    <w:rsid w:val="00B57D2E"/>
    <w:rsid w:val="00BC5E66"/>
    <w:rsid w:val="00BE2E3D"/>
    <w:rsid w:val="00C451AE"/>
    <w:rsid w:val="00C47B76"/>
    <w:rsid w:val="00C73691"/>
    <w:rsid w:val="00C745CE"/>
    <w:rsid w:val="00C87BEC"/>
    <w:rsid w:val="00C9242B"/>
    <w:rsid w:val="00CD05F6"/>
    <w:rsid w:val="00CF249A"/>
    <w:rsid w:val="00CF64DD"/>
    <w:rsid w:val="00D2318A"/>
    <w:rsid w:val="00DA5D18"/>
    <w:rsid w:val="00DC5DBB"/>
    <w:rsid w:val="00DF237B"/>
    <w:rsid w:val="00E54754"/>
    <w:rsid w:val="00E6049F"/>
    <w:rsid w:val="00EA7B55"/>
    <w:rsid w:val="00EC325A"/>
    <w:rsid w:val="00ED7CF6"/>
    <w:rsid w:val="00F13D28"/>
    <w:rsid w:val="00F14AF0"/>
    <w:rsid w:val="00F7656C"/>
    <w:rsid w:val="00F90EA4"/>
    <w:rsid w:val="00FA227E"/>
    <w:rsid w:val="00FA2A9E"/>
    <w:rsid w:val="00FB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6867DE6-3E8A-464B-BB0C-2B0939CE7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59F2"/>
    <w:pPr>
      <w:spacing w:before="80" w:after="80"/>
      <w:ind w:left="284"/>
      <w:jc w:val="both"/>
    </w:pPr>
    <w:rPr>
      <w:rFonts w:ascii="Arial" w:hAnsi="Arial"/>
      <w:lang w:eastAsia="en-US"/>
    </w:rPr>
  </w:style>
  <w:style w:type="paragraph" w:styleId="Cabealho1">
    <w:name w:val="heading 1"/>
    <w:basedOn w:val="Normal"/>
    <w:next w:val="Normal"/>
    <w:qFormat/>
    <w:rsid w:val="004119A8"/>
    <w:pPr>
      <w:numPr>
        <w:numId w:val="1"/>
      </w:numPr>
      <w:tabs>
        <w:tab w:val="left" w:pos="510"/>
      </w:tabs>
      <w:spacing w:before="160" w:after="160" w:line="240" w:lineRule="atLeast"/>
      <w:outlineLvl w:val="0"/>
    </w:pPr>
    <w:rPr>
      <w:b/>
      <w:caps/>
      <w:kern w:val="28"/>
      <w:sz w:val="22"/>
    </w:rPr>
  </w:style>
  <w:style w:type="paragraph" w:styleId="Cabealho2">
    <w:name w:val="heading 2"/>
    <w:basedOn w:val="Normal"/>
    <w:next w:val="Normal"/>
    <w:qFormat/>
    <w:rsid w:val="004119A8"/>
    <w:pPr>
      <w:keepNext/>
      <w:numPr>
        <w:ilvl w:val="1"/>
        <w:numId w:val="9"/>
      </w:numPr>
      <w:tabs>
        <w:tab w:val="left" w:pos="510"/>
      </w:tabs>
      <w:spacing w:before="160" w:after="160" w:line="240" w:lineRule="atLeast"/>
      <w:ind w:left="0" w:firstLine="0"/>
      <w:outlineLvl w:val="1"/>
    </w:pPr>
    <w:rPr>
      <w:iCs/>
    </w:rPr>
  </w:style>
  <w:style w:type="paragraph" w:styleId="Cabealho3">
    <w:name w:val="heading 3"/>
    <w:basedOn w:val="Normal"/>
    <w:next w:val="Normal"/>
    <w:qFormat/>
    <w:rsid w:val="00877617"/>
    <w:pPr>
      <w:keepNext/>
      <w:tabs>
        <w:tab w:val="left" w:pos="510"/>
      </w:tabs>
      <w:spacing w:before="0" w:after="240" w:line="360" w:lineRule="atLeast"/>
      <w:ind w:left="0"/>
      <w:outlineLvl w:val="2"/>
    </w:pPr>
    <w:rPr>
      <w:rFonts w:ascii="Times New Roman" w:hAnsi="Times New Roman"/>
      <w:sz w:val="24"/>
    </w:rPr>
  </w:style>
  <w:style w:type="paragraph" w:styleId="Cabealho4">
    <w:name w:val="heading 4"/>
    <w:aliases w:val="lixo"/>
    <w:basedOn w:val="Normal"/>
    <w:next w:val="Normal"/>
    <w:qFormat/>
    <w:rsid w:val="004119A8"/>
    <w:pPr>
      <w:keepNext/>
      <w:numPr>
        <w:ilvl w:val="3"/>
        <w:numId w:val="9"/>
      </w:numPr>
      <w:tabs>
        <w:tab w:val="left" w:pos="510"/>
      </w:tabs>
      <w:spacing w:before="0" w:after="240" w:line="360" w:lineRule="atLeast"/>
      <w:outlineLvl w:val="3"/>
    </w:pPr>
    <w:rPr>
      <w:rFonts w:ascii="Times New Roman" w:hAnsi="Times New Roman"/>
      <w:sz w:val="24"/>
    </w:rPr>
  </w:style>
  <w:style w:type="paragraph" w:styleId="Cabealho5">
    <w:name w:val="heading 5"/>
    <w:basedOn w:val="Normal"/>
    <w:next w:val="Normal"/>
    <w:qFormat/>
    <w:rsid w:val="004119A8"/>
    <w:pPr>
      <w:numPr>
        <w:ilvl w:val="4"/>
        <w:numId w:val="9"/>
      </w:numPr>
      <w:tabs>
        <w:tab w:val="left" w:pos="510"/>
      </w:tabs>
      <w:spacing w:before="480" w:after="60" w:line="360" w:lineRule="atLeast"/>
      <w:outlineLvl w:val="4"/>
    </w:pPr>
    <w:rPr>
      <w:rFonts w:ascii="Times New Roman" w:hAnsi="Times New Roman"/>
      <w:sz w:val="24"/>
    </w:rPr>
  </w:style>
  <w:style w:type="paragraph" w:styleId="Cabealho6">
    <w:name w:val="heading 6"/>
    <w:basedOn w:val="Normal"/>
    <w:next w:val="Normal"/>
    <w:qFormat/>
    <w:rsid w:val="004119A8"/>
    <w:pPr>
      <w:numPr>
        <w:ilvl w:val="5"/>
        <w:numId w:val="9"/>
      </w:numPr>
      <w:tabs>
        <w:tab w:val="left" w:pos="510"/>
      </w:tabs>
      <w:spacing w:before="240" w:after="60" w:line="360" w:lineRule="atLeast"/>
      <w:outlineLvl w:val="5"/>
    </w:pPr>
    <w:rPr>
      <w:rFonts w:ascii="Times New Roman" w:hAnsi="Times New Roman"/>
      <w:i/>
      <w:sz w:val="22"/>
    </w:rPr>
  </w:style>
  <w:style w:type="paragraph" w:styleId="Cabealho7">
    <w:name w:val="heading 7"/>
    <w:basedOn w:val="Normal"/>
    <w:next w:val="Normal"/>
    <w:qFormat/>
    <w:rsid w:val="004119A8"/>
    <w:pPr>
      <w:numPr>
        <w:ilvl w:val="6"/>
        <w:numId w:val="9"/>
      </w:numPr>
      <w:tabs>
        <w:tab w:val="left" w:pos="510"/>
      </w:tabs>
      <w:spacing w:before="240" w:after="60" w:line="360" w:lineRule="atLeast"/>
      <w:outlineLvl w:val="6"/>
    </w:pPr>
    <w:rPr>
      <w:sz w:val="24"/>
    </w:rPr>
  </w:style>
  <w:style w:type="paragraph" w:styleId="Cabealho8">
    <w:name w:val="heading 8"/>
    <w:basedOn w:val="Normal"/>
    <w:next w:val="Normal"/>
    <w:qFormat/>
    <w:rsid w:val="004119A8"/>
    <w:pPr>
      <w:numPr>
        <w:ilvl w:val="7"/>
        <w:numId w:val="9"/>
      </w:numPr>
      <w:tabs>
        <w:tab w:val="left" w:pos="510"/>
      </w:tabs>
      <w:spacing w:before="240" w:after="60" w:line="360" w:lineRule="atLeast"/>
      <w:outlineLvl w:val="7"/>
    </w:pPr>
    <w:rPr>
      <w:i/>
      <w:sz w:val="24"/>
    </w:rPr>
  </w:style>
  <w:style w:type="paragraph" w:styleId="Cabealho9">
    <w:name w:val="heading 9"/>
    <w:basedOn w:val="Normal"/>
    <w:next w:val="Normal"/>
    <w:qFormat/>
    <w:rsid w:val="004119A8"/>
    <w:pPr>
      <w:numPr>
        <w:ilvl w:val="8"/>
        <w:numId w:val="9"/>
      </w:numPr>
      <w:tabs>
        <w:tab w:val="left" w:pos="510"/>
      </w:tabs>
      <w:spacing w:before="240" w:after="60" w:line="360" w:lineRule="atLeast"/>
      <w:outlineLvl w:val="8"/>
    </w:pPr>
    <w:rPr>
      <w:b/>
      <w:i/>
      <w:sz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0653E3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arter"/>
    <w:uiPriority w:val="99"/>
    <w:rsid w:val="000653E3"/>
    <w:pPr>
      <w:tabs>
        <w:tab w:val="center" w:pos="4320"/>
        <w:tab w:val="right" w:pos="8640"/>
      </w:tabs>
    </w:pPr>
  </w:style>
  <w:style w:type="paragraph" w:customStyle="1" w:styleId="TEXTO">
    <w:name w:val="TEXTO"/>
    <w:basedOn w:val="Normal"/>
    <w:rsid w:val="000653E3"/>
    <w:pPr>
      <w:tabs>
        <w:tab w:val="left" w:pos="510"/>
      </w:tabs>
      <w:spacing w:before="0" w:after="240" w:line="360" w:lineRule="auto"/>
      <w:ind w:left="0"/>
    </w:pPr>
    <w:rPr>
      <w:rFonts w:ascii="Times New Roman" w:hAnsi="Times New Roman"/>
      <w:sz w:val="24"/>
    </w:rPr>
  </w:style>
  <w:style w:type="paragraph" w:customStyle="1" w:styleId="Style9">
    <w:name w:val="Style9"/>
    <w:basedOn w:val="Cabealho3"/>
    <w:rsid w:val="000653E3"/>
    <w:pPr>
      <w:tabs>
        <w:tab w:val="clear" w:pos="510"/>
        <w:tab w:val="left" w:pos="1134"/>
      </w:tabs>
      <w:spacing w:after="0" w:line="360" w:lineRule="auto"/>
    </w:pPr>
    <w:rPr>
      <w:bCs/>
      <w:szCs w:val="24"/>
    </w:rPr>
  </w:style>
  <w:style w:type="paragraph" w:customStyle="1" w:styleId="Especificaoheading1">
    <w:name w:val="Especificação_heading1"/>
    <w:basedOn w:val="Style9"/>
    <w:rsid w:val="004119A8"/>
    <w:pPr>
      <w:numPr>
        <w:ilvl w:val="2"/>
        <w:numId w:val="9"/>
      </w:numPr>
      <w:spacing w:before="120" w:after="120" w:line="240" w:lineRule="atLeast"/>
    </w:pPr>
    <w:rPr>
      <w:rFonts w:ascii="Arial" w:hAnsi="Arial"/>
      <w:bCs w:val="0"/>
      <w:sz w:val="20"/>
      <w:szCs w:val="20"/>
    </w:rPr>
  </w:style>
  <w:style w:type="paragraph" w:customStyle="1" w:styleId="Especificao">
    <w:name w:val="Especificação"/>
    <w:basedOn w:val="Normal"/>
    <w:rsid w:val="004119A8"/>
    <w:pPr>
      <w:numPr>
        <w:numId w:val="9"/>
      </w:numPr>
      <w:spacing w:line="240" w:lineRule="atLeast"/>
    </w:pPr>
  </w:style>
  <w:style w:type="character" w:styleId="Nmerodepgina">
    <w:name w:val="page number"/>
    <w:basedOn w:val="Tipodeletrapredefinidodopargrafo"/>
    <w:rsid w:val="006B59F2"/>
  </w:style>
  <w:style w:type="paragraph" w:customStyle="1" w:styleId="StyleBefore12ptLinespacing15lines">
    <w:name w:val="Style Before:  12 pt Line spacing:  1.5 lines"/>
    <w:basedOn w:val="Normal"/>
    <w:autoRedefine/>
    <w:rsid w:val="00256F67"/>
    <w:pPr>
      <w:spacing w:before="120" w:after="120" w:line="280" w:lineRule="atLeast"/>
    </w:pPr>
  </w:style>
  <w:style w:type="character" w:customStyle="1" w:styleId="RodapCarter">
    <w:name w:val="Rodapé Caráter"/>
    <w:link w:val="Rodap"/>
    <w:uiPriority w:val="99"/>
    <w:rsid w:val="009A1036"/>
    <w:rPr>
      <w:rFonts w:ascii="Arial" w:hAnsi="Arial"/>
      <w:lang w:eastAsia="en-U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B41B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B41BB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146</Words>
  <Characters>792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ESPECIFICAÇÃO ET-ETCC N</vt:lpstr>
      <vt:lpstr>ESPECIFICAÇÃO ET-ETCC N</vt:lpstr>
    </vt:vector>
  </TitlesOfParts>
  <Company>Águas de Portugal</Company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ESPECIFICAÇÃO ET-ETCC N</dc:title>
  <dc:creator>as</dc:creator>
  <cp:lastModifiedBy>Vitor Figueiredo</cp:lastModifiedBy>
  <cp:revision>16</cp:revision>
  <cp:lastPrinted>2015-05-28T15:57:00Z</cp:lastPrinted>
  <dcterms:created xsi:type="dcterms:W3CDTF">2015-02-02T10:15:00Z</dcterms:created>
  <dcterms:modified xsi:type="dcterms:W3CDTF">2016-07-26T14:33:00Z</dcterms:modified>
</cp:coreProperties>
</file>